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3" w:rsidRDefault="004947E5">
      <w:pPr>
        <w:rPr>
          <w:sz w:val="24"/>
          <w:szCs w:val="24"/>
        </w:rPr>
      </w:pPr>
      <w:r>
        <w:rPr>
          <w:sz w:val="24"/>
          <w:szCs w:val="24"/>
        </w:rPr>
        <w:t>Перечень мероприятий первоочередного строительства в разрезе населенных пунктов сельского поселения</w:t>
      </w:r>
    </w:p>
    <w:p w:rsidR="004947E5" w:rsidRDefault="004947E5">
      <w:pPr>
        <w:rPr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4395"/>
        <w:gridCol w:w="1418"/>
        <w:gridCol w:w="992"/>
        <w:gridCol w:w="1061"/>
        <w:gridCol w:w="1134"/>
        <w:gridCol w:w="993"/>
        <w:gridCol w:w="1045"/>
        <w:gridCol w:w="843"/>
        <w:gridCol w:w="1225"/>
        <w:gridCol w:w="1103"/>
        <w:gridCol w:w="959"/>
      </w:tblGrid>
      <w:tr w:rsidR="004947E5" w:rsidRPr="004947E5" w:rsidTr="00CD1E98">
        <w:tc>
          <w:tcPr>
            <w:tcW w:w="4395" w:type="dxa"/>
            <w:vMerge w:val="restart"/>
          </w:tcPr>
          <w:p w:rsidR="004947E5" w:rsidRPr="004947E5" w:rsidRDefault="004947E5">
            <w:pPr>
              <w:ind w:left="0" w:firstLine="0"/>
            </w:pPr>
            <w:r w:rsidRPr="004947E5">
              <w:t>Перечень мероприятий, объектов</w:t>
            </w:r>
          </w:p>
        </w:tc>
        <w:tc>
          <w:tcPr>
            <w:tcW w:w="1418" w:type="dxa"/>
            <w:vMerge w:val="restart"/>
            <w:textDirection w:val="btLr"/>
          </w:tcPr>
          <w:p w:rsidR="004947E5" w:rsidRPr="004947E5" w:rsidRDefault="004947E5" w:rsidP="004947E5">
            <w:pPr>
              <w:ind w:left="113" w:right="113" w:firstLine="0"/>
            </w:pPr>
            <w:r w:rsidRPr="004947E5">
              <w:t>Единица измерения</w:t>
            </w:r>
          </w:p>
        </w:tc>
        <w:tc>
          <w:tcPr>
            <w:tcW w:w="9355" w:type="dxa"/>
            <w:gridSpan w:val="9"/>
          </w:tcPr>
          <w:p w:rsidR="004947E5" w:rsidRPr="004947E5" w:rsidRDefault="004947E5">
            <w:pPr>
              <w:ind w:left="0" w:firstLine="0"/>
            </w:pPr>
            <w:r w:rsidRPr="004947E5">
              <w:t>Параметры размещаемых объектов в разрезе н.п.</w:t>
            </w:r>
          </w:p>
        </w:tc>
      </w:tr>
      <w:tr w:rsidR="004947E5" w:rsidRPr="004947E5" w:rsidTr="00CD1E98">
        <w:trPr>
          <w:cantSplit/>
          <w:trHeight w:val="1809"/>
        </w:trPr>
        <w:tc>
          <w:tcPr>
            <w:tcW w:w="4395" w:type="dxa"/>
            <w:vMerge/>
          </w:tcPr>
          <w:p w:rsidR="004947E5" w:rsidRPr="004947E5" w:rsidRDefault="004947E5">
            <w:pPr>
              <w:ind w:left="0" w:firstLine="0"/>
            </w:pPr>
          </w:p>
        </w:tc>
        <w:tc>
          <w:tcPr>
            <w:tcW w:w="1418" w:type="dxa"/>
            <w:vMerge/>
          </w:tcPr>
          <w:p w:rsidR="004947E5" w:rsidRPr="004947E5" w:rsidRDefault="004947E5">
            <w:pPr>
              <w:ind w:left="0" w:firstLine="0"/>
            </w:pPr>
          </w:p>
        </w:tc>
        <w:tc>
          <w:tcPr>
            <w:tcW w:w="992" w:type="dxa"/>
            <w:textDirection w:val="btLr"/>
          </w:tcPr>
          <w:p w:rsidR="004947E5" w:rsidRPr="004947E5" w:rsidRDefault="004947E5" w:rsidP="004947E5">
            <w:pPr>
              <w:ind w:left="113" w:right="113" w:firstLine="0"/>
            </w:pPr>
            <w:r>
              <w:t>Всего</w:t>
            </w:r>
          </w:p>
        </w:tc>
        <w:tc>
          <w:tcPr>
            <w:tcW w:w="1061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34" w:right="-143" w:hanging="17"/>
              <w:jc w:val="left"/>
            </w:pPr>
            <w:r w:rsidRPr="00A630B9">
              <w:t xml:space="preserve">с. Новый </w:t>
            </w:r>
            <w:proofErr w:type="spellStart"/>
            <w:r w:rsidRPr="00A630B9">
              <w:t>Каинлык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4947E5" w:rsidRDefault="004947E5" w:rsidP="004947E5">
            <w:pPr>
              <w:tabs>
                <w:tab w:val="left" w:pos="0"/>
              </w:tabs>
              <w:ind w:left="113" w:right="-143" w:hanging="17"/>
              <w:jc w:val="left"/>
            </w:pPr>
            <w:r w:rsidRPr="00A630B9">
              <w:t xml:space="preserve">д. Старый </w:t>
            </w:r>
          </w:p>
          <w:p w:rsidR="004947E5" w:rsidRPr="00A630B9" w:rsidRDefault="004947E5" w:rsidP="004947E5">
            <w:pPr>
              <w:tabs>
                <w:tab w:val="left" w:pos="0"/>
              </w:tabs>
              <w:ind w:left="113" w:right="-143" w:hanging="17"/>
              <w:jc w:val="left"/>
            </w:pPr>
            <w:proofErr w:type="spellStart"/>
            <w:r w:rsidRPr="00A630B9">
              <w:t>Каинлык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34" w:right="-143" w:hanging="17"/>
              <w:jc w:val="left"/>
            </w:pPr>
            <w:r w:rsidRPr="00A630B9">
              <w:t xml:space="preserve">д. </w:t>
            </w:r>
            <w:proofErr w:type="spellStart"/>
            <w:r w:rsidRPr="00A630B9">
              <w:t>Бурнюш</w:t>
            </w:r>
            <w:proofErr w:type="spellEnd"/>
          </w:p>
        </w:tc>
        <w:tc>
          <w:tcPr>
            <w:tcW w:w="1045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44" w:right="-143" w:hanging="17"/>
              <w:jc w:val="left"/>
            </w:pPr>
            <w:r w:rsidRPr="00A630B9">
              <w:t xml:space="preserve">д. </w:t>
            </w:r>
            <w:proofErr w:type="spellStart"/>
            <w:r w:rsidRPr="00A630B9">
              <w:t>Киргизово</w:t>
            </w:r>
            <w:proofErr w:type="spellEnd"/>
          </w:p>
        </w:tc>
        <w:tc>
          <w:tcPr>
            <w:tcW w:w="843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31" w:right="-143" w:hanging="17"/>
              <w:jc w:val="left"/>
            </w:pPr>
            <w:r w:rsidRPr="00A630B9">
              <w:t xml:space="preserve">д. Новый </w:t>
            </w:r>
            <w:proofErr w:type="spellStart"/>
            <w:r w:rsidRPr="00A630B9">
              <w:t>Татыш</w:t>
            </w:r>
            <w:proofErr w:type="spellEnd"/>
          </w:p>
        </w:tc>
        <w:tc>
          <w:tcPr>
            <w:tcW w:w="1225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113" w:right="-143" w:hanging="17"/>
              <w:jc w:val="left"/>
            </w:pPr>
            <w:r w:rsidRPr="00A630B9">
              <w:t xml:space="preserve">д. </w:t>
            </w:r>
            <w:proofErr w:type="spellStart"/>
            <w:r w:rsidRPr="00A630B9">
              <w:t>Янгузнарат</w:t>
            </w:r>
            <w:proofErr w:type="spellEnd"/>
          </w:p>
        </w:tc>
        <w:tc>
          <w:tcPr>
            <w:tcW w:w="1103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113" w:right="-143" w:hanging="17"/>
              <w:jc w:val="left"/>
            </w:pPr>
            <w:r w:rsidRPr="00A630B9">
              <w:t xml:space="preserve">д. </w:t>
            </w:r>
            <w:proofErr w:type="spellStart"/>
            <w:r w:rsidRPr="00A630B9">
              <w:t>Купарбаш</w:t>
            </w:r>
            <w:proofErr w:type="spellEnd"/>
          </w:p>
        </w:tc>
        <w:tc>
          <w:tcPr>
            <w:tcW w:w="959" w:type="dxa"/>
            <w:textDirection w:val="btLr"/>
            <w:vAlign w:val="center"/>
          </w:tcPr>
          <w:p w:rsidR="004947E5" w:rsidRPr="00A630B9" w:rsidRDefault="004947E5" w:rsidP="004947E5">
            <w:pPr>
              <w:tabs>
                <w:tab w:val="left" w:pos="0"/>
              </w:tabs>
              <w:ind w:left="60" w:right="-143" w:hanging="17"/>
              <w:jc w:val="left"/>
            </w:pPr>
            <w:r w:rsidRPr="00A630B9">
              <w:t xml:space="preserve">д. </w:t>
            </w:r>
            <w:proofErr w:type="spellStart"/>
            <w:r w:rsidRPr="00A630B9">
              <w:t>Шариповского</w:t>
            </w:r>
            <w:proofErr w:type="spellEnd"/>
            <w:r w:rsidRPr="00A630B9">
              <w:t xml:space="preserve"> участка</w:t>
            </w:r>
          </w:p>
        </w:tc>
      </w:tr>
      <w:tr w:rsidR="004947E5" w:rsidRPr="004947E5" w:rsidTr="00CD1E98">
        <w:tc>
          <w:tcPr>
            <w:tcW w:w="4395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1</w:t>
            </w:r>
          </w:p>
        </w:tc>
        <w:tc>
          <w:tcPr>
            <w:tcW w:w="1418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2</w:t>
            </w:r>
          </w:p>
        </w:tc>
        <w:tc>
          <w:tcPr>
            <w:tcW w:w="992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3</w:t>
            </w:r>
          </w:p>
        </w:tc>
        <w:tc>
          <w:tcPr>
            <w:tcW w:w="1061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4</w:t>
            </w:r>
          </w:p>
        </w:tc>
        <w:tc>
          <w:tcPr>
            <w:tcW w:w="1134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5</w:t>
            </w:r>
          </w:p>
        </w:tc>
        <w:tc>
          <w:tcPr>
            <w:tcW w:w="993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6</w:t>
            </w:r>
          </w:p>
        </w:tc>
        <w:tc>
          <w:tcPr>
            <w:tcW w:w="1045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7</w:t>
            </w:r>
          </w:p>
        </w:tc>
        <w:tc>
          <w:tcPr>
            <w:tcW w:w="843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8</w:t>
            </w:r>
          </w:p>
        </w:tc>
        <w:tc>
          <w:tcPr>
            <w:tcW w:w="1225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9</w:t>
            </w:r>
          </w:p>
        </w:tc>
        <w:tc>
          <w:tcPr>
            <w:tcW w:w="1103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10</w:t>
            </w:r>
          </w:p>
        </w:tc>
        <w:tc>
          <w:tcPr>
            <w:tcW w:w="959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 w:rsidRPr="004947E5">
              <w:t>11</w:t>
            </w:r>
          </w:p>
        </w:tc>
      </w:tr>
      <w:tr w:rsidR="004947E5" w:rsidRPr="004947E5" w:rsidTr="00CD1E98">
        <w:tc>
          <w:tcPr>
            <w:tcW w:w="4395" w:type="dxa"/>
          </w:tcPr>
          <w:p w:rsidR="004947E5" w:rsidRPr="004947E5" w:rsidRDefault="004947E5">
            <w:pPr>
              <w:ind w:left="0" w:firstLine="0"/>
            </w:pPr>
            <w:r w:rsidRPr="004947E5">
              <w:t>Строительство жилья</w:t>
            </w:r>
          </w:p>
        </w:tc>
        <w:tc>
          <w:tcPr>
            <w:tcW w:w="1418" w:type="dxa"/>
          </w:tcPr>
          <w:p w:rsidR="004947E5" w:rsidRPr="004947E5" w:rsidRDefault="004947E5">
            <w:pPr>
              <w:ind w:left="0" w:firstLine="0"/>
            </w:pPr>
            <w:r>
              <w:rPr>
                <w:sz w:val="18"/>
                <w:szCs w:val="18"/>
              </w:rPr>
              <w:t>т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10,98</w:t>
            </w:r>
          </w:p>
        </w:tc>
        <w:tc>
          <w:tcPr>
            <w:tcW w:w="1061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4,13</w:t>
            </w:r>
          </w:p>
        </w:tc>
        <w:tc>
          <w:tcPr>
            <w:tcW w:w="1134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1,02</w:t>
            </w:r>
          </w:p>
        </w:tc>
        <w:tc>
          <w:tcPr>
            <w:tcW w:w="993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2,25</w:t>
            </w:r>
          </w:p>
        </w:tc>
        <w:tc>
          <w:tcPr>
            <w:tcW w:w="1045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1,2</w:t>
            </w:r>
          </w:p>
        </w:tc>
        <w:tc>
          <w:tcPr>
            <w:tcW w:w="843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0,91</w:t>
            </w:r>
          </w:p>
        </w:tc>
        <w:tc>
          <w:tcPr>
            <w:tcW w:w="1225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0,68</w:t>
            </w:r>
          </w:p>
        </w:tc>
        <w:tc>
          <w:tcPr>
            <w:tcW w:w="1103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0,19</w:t>
            </w:r>
          </w:p>
        </w:tc>
        <w:tc>
          <w:tcPr>
            <w:tcW w:w="959" w:type="dxa"/>
          </w:tcPr>
          <w:p w:rsidR="004947E5" w:rsidRPr="004947E5" w:rsidRDefault="004947E5" w:rsidP="00CD1E98">
            <w:pPr>
              <w:ind w:left="0" w:firstLine="0"/>
              <w:jc w:val="center"/>
            </w:pPr>
            <w:r>
              <w:t>0,6</w:t>
            </w:r>
          </w:p>
        </w:tc>
      </w:tr>
      <w:tr w:rsidR="004947E5" w:rsidRPr="004947E5" w:rsidTr="0046050B">
        <w:tc>
          <w:tcPr>
            <w:tcW w:w="4395" w:type="dxa"/>
          </w:tcPr>
          <w:p w:rsidR="004947E5" w:rsidRPr="004947E5" w:rsidRDefault="004947E5" w:rsidP="004947E5">
            <w:pPr>
              <w:ind w:left="113" w:right="113"/>
            </w:pPr>
            <w:r w:rsidRPr="004947E5">
              <w:t>Объекты культурно-бытового обслуживания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детские дошкольные учреждения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общеобразовательные школы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внешкольные учреждения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стационар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ФАП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аптека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отделение социальной помощи на дому для граждан пенсионного возраста и инвалидов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специализированное отделение социально-медицинского обслуживания на дому для граждан пенсионного возраста и инвалидов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помещения досуга, любительской деятельности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помещения для занятий физкультурой и спортом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</w:t>
            </w:r>
            <w:r>
              <w:t xml:space="preserve"> </w:t>
            </w:r>
            <w:r w:rsidRPr="004947E5">
              <w:t>территория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бассейн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магазины</w:t>
            </w:r>
          </w:p>
          <w:p w:rsidR="004947E5" w:rsidRPr="004947E5" w:rsidRDefault="004947E5" w:rsidP="004947E5">
            <w:pPr>
              <w:ind w:left="113" w:right="113"/>
            </w:pPr>
            <w:r>
              <w:t>-</w:t>
            </w:r>
            <w:r w:rsidRPr="004947E5">
              <w:t>предприятия бытового обслуживания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бани, сауны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опорный пункт правопорядка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отделение филиала банка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- отделение связи</w:t>
            </w:r>
          </w:p>
        </w:tc>
        <w:tc>
          <w:tcPr>
            <w:tcW w:w="1418" w:type="dxa"/>
          </w:tcPr>
          <w:p w:rsidR="0046050B" w:rsidRDefault="0046050B" w:rsidP="0046050B">
            <w:pPr>
              <w:ind w:left="52" w:right="97" w:firstLine="81"/>
              <w:jc w:val="center"/>
            </w:pPr>
          </w:p>
          <w:p w:rsidR="0046050B" w:rsidRDefault="0046050B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мест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уч.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мест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коек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</w:t>
            </w:r>
            <w:proofErr w:type="gramStart"/>
            <w:r w:rsidRPr="004947E5">
              <w:t>.</w:t>
            </w:r>
            <w:proofErr w:type="gramEnd"/>
            <w:r w:rsidR="0046050B">
              <w:t>/</w:t>
            </w:r>
            <w:proofErr w:type="gramStart"/>
            <w:r w:rsidR="0046050B">
              <w:t>м</w:t>
            </w:r>
            <w:proofErr w:type="gramEnd"/>
            <w:r w:rsidR="0046050B">
              <w:t>2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</w:t>
            </w:r>
            <w:r w:rsidRPr="004947E5">
              <w:rPr>
                <w:vertAlign w:val="superscript"/>
              </w:rPr>
              <w:t>2</w:t>
            </w:r>
            <w:r w:rsidRPr="004947E5">
              <w:t>общ.пл.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</w:t>
            </w:r>
            <w:r w:rsidRPr="004947E5">
              <w:rPr>
                <w:vertAlign w:val="superscript"/>
              </w:rPr>
              <w:t>2</w:t>
            </w:r>
            <w:r w:rsidRPr="004947E5">
              <w:t>общ.пл.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га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</w:t>
            </w:r>
            <w:proofErr w:type="gramStart"/>
            <w:r w:rsidRPr="004947E5">
              <w:rPr>
                <w:vertAlign w:val="superscript"/>
              </w:rPr>
              <w:t>2</w:t>
            </w:r>
            <w:proofErr w:type="gramEnd"/>
            <w:r w:rsidRPr="004947E5">
              <w:t xml:space="preserve"> зерк. </w:t>
            </w:r>
            <w:r>
              <w:t>в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м</w:t>
            </w:r>
            <w:r w:rsidRPr="004947E5">
              <w:rPr>
                <w:vertAlign w:val="superscript"/>
              </w:rPr>
              <w:t>2</w:t>
            </w:r>
            <w:r>
              <w:t>т</w:t>
            </w:r>
            <w:r w:rsidRPr="004947E5">
              <w:t>орг.пл.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р</w:t>
            </w:r>
            <w:proofErr w:type="gramStart"/>
            <w:r w:rsidRPr="004947E5">
              <w:t>.м</w:t>
            </w:r>
            <w:proofErr w:type="gramEnd"/>
            <w:r w:rsidRPr="004947E5">
              <w:t>ест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п</w:t>
            </w:r>
            <w:proofErr w:type="gramStart"/>
            <w:r w:rsidRPr="004947E5">
              <w:t>.м</w:t>
            </w:r>
            <w:proofErr w:type="gramEnd"/>
            <w:r w:rsidRPr="004947E5">
              <w:t>ест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об.</w:t>
            </w:r>
          </w:p>
          <w:p w:rsidR="004947E5" w:rsidRPr="004947E5" w:rsidRDefault="004947E5" w:rsidP="0046050B">
            <w:pPr>
              <w:ind w:left="52" w:right="97" w:firstLine="81"/>
              <w:jc w:val="center"/>
            </w:pPr>
            <w:proofErr w:type="spellStart"/>
            <w:r w:rsidRPr="004947E5">
              <w:t>оп</w:t>
            </w:r>
            <w:proofErr w:type="gramStart"/>
            <w:r w:rsidRPr="004947E5">
              <w:t>.о</w:t>
            </w:r>
            <w:proofErr w:type="gramEnd"/>
            <w:r w:rsidRPr="004947E5">
              <w:t>кно</w:t>
            </w:r>
            <w:proofErr w:type="spellEnd"/>
          </w:p>
          <w:p w:rsidR="004947E5" w:rsidRPr="004947E5" w:rsidRDefault="004947E5" w:rsidP="0046050B">
            <w:pPr>
              <w:ind w:left="52" w:right="97" w:firstLine="81"/>
              <w:jc w:val="center"/>
            </w:pPr>
            <w:r w:rsidRPr="004947E5">
              <w:t>об.</w:t>
            </w:r>
          </w:p>
        </w:tc>
        <w:tc>
          <w:tcPr>
            <w:tcW w:w="992" w:type="dxa"/>
          </w:tcPr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947E5" w:rsidRDefault="0046050B" w:rsidP="00CD1E98">
            <w:pPr>
              <w:ind w:left="0" w:firstLine="0"/>
              <w:jc w:val="center"/>
            </w:pPr>
            <w:r>
              <w:t>35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30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14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276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0,62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50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29,1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6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13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8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</w:t>
            </w:r>
          </w:p>
          <w:p w:rsidR="0046050B" w:rsidRPr="004947E5" w:rsidRDefault="0046050B" w:rsidP="0046050B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061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-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6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40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90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0,13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50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105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6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4,5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-</w:t>
            </w: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40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0,15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70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045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843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0,04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225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26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0,05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20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0,07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35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959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10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15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25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0,08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  <w:r>
              <w:t>36</w:t>
            </w:r>
          </w:p>
          <w:p w:rsidR="0046050B" w:rsidRDefault="0046050B" w:rsidP="00CD1E98">
            <w:pPr>
              <w:ind w:left="0" w:firstLine="0"/>
              <w:jc w:val="center"/>
            </w:pPr>
            <w:r>
              <w:t>2</w:t>
            </w: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Default="0046050B" w:rsidP="0046050B">
            <w:pPr>
              <w:ind w:left="0" w:firstLine="0"/>
              <w:jc w:val="center"/>
            </w:pPr>
            <w:r>
              <w:t>2</w:t>
            </w: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</w:tr>
      <w:tr w:rsidR="004947E5" w:rsidRPr="004947E5" w:rsidTr="0046050B">
        <w:tc>
          <w:tcPr>
            <w:tcW w:w="4395" w:type="dxa"/>
          </w:tcPr>
          <w:p w:rsidR="004947E5" w:rsidRPr="004947E5" w:rsidRDefault="004947E5" w:rsidP="004947E5">
            <w:pPr>
              <w:ind w:left="113" w:right="113"/>
            </w:pPr>
            <w:r w:rsidRPr="004947E5">
              <w:t>Объекты инженерной инфраструктуры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очистные сооружения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t>сети канализации</w:t>
            </w:r>
          </w:p>
          <w:p w:rsidR="004947E5" w:rsidRPr="004947E5" w:rsidRDefault="004947E5" w:rsidP="004947E5">
            <w:pPr>
              <w:ind w:left="113" w:right="113"/>
            </w:pPr>
            <w:r w:rsidRPr="004947E5">
              <w:lastRenderedPageBreak/>
              <w:t>сети водоснабжения</w:t>
            </w:r>
          </w:p>
        </w:tc>
        <w:tc>
          <w:tcPr>
            <w:tcW w:w="1418" w:type="dxa"/>
          </w:tcPr>
          <w:p w:rsidR="004947E5" w:rsidRDefault="004947E5" w:rsidP="0046050B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4947E5" w:rsidRDefault="004947E5" w:rsidP="0046050B">
            <w:pPr>
              <w:ind w:left="113" w:right="113" w:firstLine="63"/>
              <w:jc w:val="center"/>
              <w:rPr>
                <w:sz w:val="18"/>
                <w:szCs w:val="18"/>
              </w:rPr>
            </w:pPr>
          </w:p>
          <w:p w:rsidR="004947E5" w:rsidRDefault="004947E5" w:rsidP="0046050B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об.</w:t>
            </w:r>
          </w:p>
          <w:p w:rsidR="004947E5" w:rsidRDefault="004947E5" w:rsidP="0046050B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4947E5" w:rsidRPr="004947E5" w:rsidRDefault="004947E5" w:rsidP="0046050B">
            <w:pPr>
              <w:ind w:left="113" w:right="113" w:firstLine="63"/>
              <w:jc w:val="center"/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992" w:type="dxa"/>
          </w:tcPr>
          <w:p w:rsidR="004947E5" w:rsidRDefault="004947E5" w:rsidP="00CD1E98">
            <w:pPr>
              <w:ind w:left="0" w:firstLine="0"/>
              <w:jc w:val="center"/>
            </w:pPr>
          </w:p>
          <w:p w:rsidR="0046050B" w:rsidRDefault="0046050B" w:rsidP="00CD1E98">
            <w:pPr>
              <w:ind w:left="0" w:firstLine="0"/>
              <w:jc w:val="center"/>
            </w:pPr>
          </w:p>
          <w:p w:rsidR="0046050B" w:rsidRPr="004947E5" w:rsidRDefault="0046050B" w:rsidP="00CD1E98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993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1045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843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1225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1103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  <w:tc>
          <w:tcPr>
            <w:tcW w:w="959" w:type="dxa"/>
          </w:tcPr>
          <w:p w:rsidR="004947E5" w:rsidRPr="004947E5" w:rsidRDefault="004947E5" w:rsidP="00CD1E98">
            <w:pPr>
              <w:ind w:left="0" w:firstLine="0"/>
              <w:jc w:val="center"/>
            </w:pPr>
          </w:p>
        </w:tc>
      </w:tr>
      <w:tr w:rsidR="004947E5" w:rsidRPr="004947E5" w:rsidTr="00441BD4">
        <w:tc>
          <w:tcPr>
            <w:tcW w:w="4395" w:type="dxa"/>
          </w:tcPr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Объекты транспортной инфраструктуры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</w:t>
            </w:r>
            <w:r w:rsidR="00441BD4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 xml:space="preserve"> технического обслуживания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кратковременные стоянки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автобусный парк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автостанция, остановки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основных улиц</w:t>
            </w:r>
          </w:p>
          <w:p w:rsidR="004947E5" w:rsidRPr="004947E5" w:rsidRDefault="004947E5" w:rsidP="004947E5">
            <w:pPr>
              <w:ind w:left="113" w:right="113"/>
            </w:pPr>
            <w:r>
              <w:rPr>
                <w:sz w:val="18"/>
                <w:szCs w:val="18"/>
              </w:rPr>
              <w:t>Реконструкция и строительство жил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л.</w:t>
            </w:r>
          </w:p>
        </w:tc>
        <w:tc>
          <w:tcPr>
            <w:tcW w:w="1418" w:type="dxa"/>
          </w:tcPr>
          <w:p w:rsidR="004947E5" w:rsidRPr="009D261C" w:rsidRDefault="004947E5" w:rsidP="00441BD4">
            <w:pPr>
              <w:ind w:left="113" w:right="113" w:hanging="79"/>
              <w:jc w:val="center"/>
              <w:rPr>
                <w:sz w:val="18"/>
                <w:szCs w:val="18"/>
                <w:vertAlign w:val="superscript"/>
              </w:rPr>
            </w:pP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</w:t>
            </w: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кол.</w:t>
            </w: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4947E5" w:rsidRDefault="004947E5" w:rsidP="00441BD4">
            <w:pPr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4947E5" w:rsidRPr="004947E5" w:rsidRDefault="00441BD4" w:rsidP="00441BD4">
            <w:pPr>
              <w:ind w:left="113" w:right="113" w:hanging="79"/>
              <w:jc w:val="center"/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 w:rsidRPr="00441BD4">
              <w:rPr>
                <w:sz w:val="18"/>
                <w:szCs w:val="18"/>
              </w:rPr>
              <w:t>3</w:t>
            </w:r>
          </w:p>
          <w:p w:rsidR="00441BD4" w:rsidRPr="00441BD4" w:rsidRDefault="00441BD4" w:rsidP="00441BD4">
            <w:pPr>
              <w:ind w:left="0" w:firstLine="0"/>
              <w:jc w:val="center"/>
              <w:rPr>
                <w:sz w:val="18"/>
                <w:szCs w:val="18"/>
              </w:rPr>
            </w:pPr>
            <w:r w:rsidRPr="00441BD4">
              <w:rPr>
                <w:sz w:val="18"/>
                <w:szCs w:val="18"/>
              </w:rPr>
              <w:t>2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 w:rsidRPr="00441BD4">
              <w:rPr>
                <w:sz w:val="18"/>
                <w:szCs w:val="18"/>
              </w:rPr>
              <w:t>10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 w:rsidRPr="00441BD4">
              <w:rPr>
                <w:sz w:val="18"/>
                <w:szCs w:val="18"/>
              </w:rPr>
              <w:t>8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 w:rsidRPr="00441BD4">
              <w:rPr>
                <w:sz w:val="18"/>
                <w:szCs w:val="18"/>
              </w:rPr>
              <w:t>16,5</w:t>
            </w:r>
          </w:p>
        </w:tc>
        <w:tc>
          <w:tcPr>
            <w:tcW w:w="1061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41BD4" w:rsidRDefault="00441BD4" w:rsidP="00441BD4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04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4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P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2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441BD4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110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59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947E5" w:rsidRPr="004947E5" w:rsidTr="00CD1E98">
        <w:tc>
          <w:tcPr>
            <w:tcW w:w="4395" w:type="dxa"/>
          </w:tcPr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Промышленно-коммунальные объекты</w:t>
            </w:r>
          </w:p>
          <w:p w:rsidR="00B761D6" w:rsidRDefault="00B761D6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переработке трав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приема вторсырья</w:t>
            </w:r>
          </w:p>
          <w:p w:rsidR="004947E5" w:rsidRPr="004947E5" w:rsidRDefault="004947E5" w:rsidP="004947E5">
            <w:pPr>
              <w:ind w:left="113" w:right="113"/>
            </w:pPr>
            <w:r>
              <w:rPr>
                <w:sz w:val="18"/>
                <w:szCs w:val="18"/>
              </w:rPr>
              <w:t>Погрузочно-сортировочная станция</w:t>
            </w:r>
          </w:p>
        </w:tc>
        <w:tc>
          <w:tcPr>
            <w:tcW w:w="1418" w:type="dxa"/>
            <w:vAlign w:val="bottom"/>
          </w:tcPr>
          <w:p w:rsidR="00B761D6" w:rsidRDefault="00B761D6" w:rsidP="004947E5">
            <w:pPr>
              <w:tabs>
                <w:tab w:val="left" w:pos="1076"/>
              </w:tabs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  <w:p w:rsidR="004947E5" w:rsidRDefault="004947E5" w:rsidP="004947E5">
            <w:pPr>
              <w:tabs>
                <w:tab w:val="left" w:pos="1076"/>
              </w:tabs>
              <w:ind w:left="113" w:right="113" w:hanging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об.</w:t>
            </w:r>
          </w:p>
          <w:p w:rsidR="004947E5" w:rsidRPr="004947E5" w:rsidRDefault="004947E5" w:rsidP="004947E5">
            <w:pPr>
              <w:tabs>
                <w:tab w:val="left" w:pos="1076"/>
              </w:tabs>
              <w:ind w:left="0" w:hanging="79"/>
              <w:jc w:val="center"/>
            </w:pPr>
            <w:r>
              <w:rPr>
                <w:sz w:val="18"/>
                <w:szCs w:val="18"/>
              </w:rPr>
              <w:t>об.</w:t>
            </w:r>
          </w:p>
        </w:tc>
        <w:tc>
          <w:tcPr>
            <w:tcW w:w="992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947E5" w:rsidRPr="004947E5" w:rsidTr="00CD1E98">
        <w:tc>
          <w:tcPr>
            <w:tcW w:w="4395" w:type="dxa"/>
          </w:tcPr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Агропромышленный комплекс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Фермы, КРС, МТФ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Конефермы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Овцефермы, козы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Теплицы</w:t>
            </w:r>
          </w:p>
          <w:p w:rsidR="004947E5" w:rsidRPr="004947E5" w:rsidRDefault="004947E5" w:rsidP="004947E5">
            <w:pPr>
              <w:ind w:left="113" w:right="113"/>
            </w:pPr>
            <w:r>
              <w:rPr>
                <w:sz w:val="18"/>
                <w:szCs w:val="18"/>
              </w:rPr>
              <w:t>Пасека</w:t>
            </w:r>
          </w:p>
        </w:tc>
        <w:tc>
          <w:tcPr>
            <w:tcW w:w="1418" w:type="dxa"/>
            <w:vAlign w:val="bottom"/>
          </w:tcPr>
          <w:p w:rsidR="004947E5" w:rsidRDefault="004947E5" w:rsidP="004947E5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гол.</w:t>
            </w:r>
          </w:p>
          <w:p w:rsidR="004947E5" w:rsidRDefault="004947E5" w:rsidP="004947E5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гол.</w:t>
            </w:r>
          </w:p>
          <w:p w:rsidR="004947E5" w:rsidRDefault="004947E5" w:rsidP="004947E5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гол.</w:t>
            </w:r>
          </w:p>
          <w:p w:rsidR="004947E5" w:rsidRDefault="004947E5" w:rsidP="004947E5">
            <w:pPr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  <w:p w:rsidR="004947E5" w:rsidRPr="004947E5" w:rsidRDefault="004947E5" w:rsidP="00B761D6">
            <w:pPr>
              <w:tabs>
                <w:tab w:val="left" w:pos="1076"/>
              </w:tabs>
              <w:ind w:left="113" w:right="113" w:firstLine="63"/>
              <w:jc w:val="center"/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</w:t>
            </w:r>
            <w:r w:rsidR="00B761D6">
              <w:rPr>
                <w:sz w:val="18"/>
                <w:szCs w:val="18"/>
              </w:rPr>
              <w:t>мей</w:t>
            </w:r>
          </w:p>
        </w:tc>
        <w:tc>
          <w:tcPr>
            <w:tcW w:w="992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1" w:type="dxa"/>
          </w:tcPr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947E5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45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59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4947E5" w:rsidRPr="004947E5" w:rsidTr="00CD1E98">
        <w:tc>
          <w:tcPr>
            <w:tcW w:w="4395" w:type="dxa"/>
          </w:tcPr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рекреации</w:t>
            </w:r>
          </w:p>
          <w:p w:rsidR="004947E5" w:rsidRPr="004947E5" w:rsidRDefault="004947E5" w:rsidP="004947E5">
            <w:pPr>
              <w:ind w:left="113" w:right="113"/>
            </w:pPr>
            <w:r>
              <w:rPr>
                <w:sz w:val="18"/>
                <w:szCs w:val="18"/>
              </w:rPr>
              <w:t>Турбаза выходного</w:t>
            </w:r>
          </w:p>
        </w:tc>
        <w:tc>
          <w:tcPr>
            <w:tcW w:w="1418" w:type="dxa"/>
            <w:vAlign w:val="center"/>
          </w:tcPr>
          <w:p w:rsidR="004947E5" w:rsidRPr="004947E5" w:rsidRDefault="004947E5" w:rsidP="004947E5">
            <w:pPr>
              <w:ind w:left="0" w:firstLine="0"/>
              <w:jc w:val="center"/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061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4947E5" w:rsidRPr="00441BD4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4947E5" w:rsidRPr="004947E5" w:rsidTr="00CD1E98">
        <w:tc>
          <w:tcPr>
            <w:tcW w:w="4395" w:type="dxa"/>
          </w:tcPr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Зеленое строительство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Парки, скверы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 озеленение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Санитарно-защитное</w:t>
            </w:r>
          </w:p>
          <w:p w:rsidR="004947E5" w:rsidRDefault="004947E5" w:rsidP="004947E5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Водоохранное</w:t>
            </w:r>
            <w:proofErr w:type="spellEnd"/>
          </w:p>
        </w:tc>
        <w:tc>
          <w:tcPr>
            <w:tcW w:w="1418" w:type="dxa"/>
            <w:vAlign w:val="bottom"/>
          </w:tcPr>
          <w:p w:rsidR="004947E5" w:rsidRDefault="004947E5" w:rsidP="004947E5">
            <w:pPr>
              <w:tabs>
                <w:tab w:val="left" w:pos="1091"/>
              </w:tabs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  <w:p w:rsidR="004947E5" w:rsidRDefault="004947E5" w:rsidP="004947E5">
            <w:pPr>
              <w:tabs>
                <w:tab w:val="left" w:pos="1091"/>
              </w:tabs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  <w:p w:rsidR="004947E5" w:rsidRDefault="004947E5" w:rsidP="004947E5">
            <w:pPr>
              <w:tabs>
                <w:tab w:val="left" w:pos="1091"/>
              </w:tabs>
              <w:ind w:left="113" w:right="113" w:firstLine="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  <w:p w:rsidR="004947E5" w:rsidRPr="004947E5" w:rsidRDefault="004947E5" w:rsidP="004947E5">
            <w:pPr>
              <w:tabs>
                <w:tab w:val="left" w:pos="1091"/>
              </w:tabs>
              <w:ind w:left="113" w:firstLine="63"/>
              <w:jc w:val="center"/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61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947E5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04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843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25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03" w:type="dxa"/>
          </w:tcPr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4947E5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59" w:type="dxa"/>
          </w:tcPr>
          <w:p w:rsidR="004947E5" w:rsidRDefault="004947E5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  <w:p w:rsidR="00B761D6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B761D6" w:rsidRPr="00441BD4" w:rsidRDefault="00B761D6" w:rsidP="00CD1E9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</w:tbl>
    <w:p w:rsidR="004947E5" w:rsidRDefault="004947E5">
      <w:pPr>
        <w:rPr>
          <w:sz w:val="24"/>
          <w:szCs w:val="24"/>
        </w:rPr>
      </w:pPr>
    </w:p>
    <w:p w:rsidR="004947E5" w:rsidRDefault="004947E5"/>
    <w:sectPr w:rsidR="004947E5" w:rsidSect="004947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BTAria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"/>
  <w:displayHorizontalDrawingGridEvery w:val="2"/>
  <w:characterSpacingControl w:val="doNotCompress"/>
  <w:compat/>
  <w:rsids>
    <w:rsidRoot w:val="004947E5"/>
    <w:rsid w:val="000C67DE"/>
    <w:rsid w:val="003D12D7"/>
    <w:rsid w:val="00434144"/>
    <w:rsid w:val="00441BD4"/>
    <w:rsid w:val="0046050B"/>
    <w:rsid w:val="004947E5"/>
    <w:rsid w:val="004B2ADD"/>
    <w:rsid w:val="005335AB"/>
    <w:rsid w:val="00631169"/>
    <w:rsid w:val="008734ED"/>
    <w:rsid w:val="00873C13"/>
    <w:rsid w:val="009C4134"/>
    <w:rsid w:val="00AE7719"/>
    <w:rsid w:val="00B165EC"/>
    <w:rsid w:val="00B761D6"/>
    <w:rsid w:val="00CD1E98"/>
    <w:rsid w:val="00D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5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5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5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50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uiPriority w:val="1"/>
    <w:qFormat/>
    <w:rsid w:val="00DD50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494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Козин</cp:lastModifiedBy>
  <cp:revision>2</cp:revision>
  <dcterms:created xsi:type="dcterms:W3CDTF">2013-03-25T09:09:00Z</dcterms:created>
  <dcterms:modified xsi:type="dcterms:W3CDTF">2013-03-25T09:09:00Z</dcterms:modified>
</cp:coreProperties>
</file>