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2" w:rsidRPr="00500EC7" w:rsidRDefault="00B87C68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B87C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75pt;margin-top:0;width:50.85pt;height:61.95pt;z-index:251657728;mso-wrap-edited:f;mso-wrap-distance-left:1.9pt;mso-wrap-distance-right:1.9pt;mso-wrap-distance-bottom:44.4pt;mso-position-horizontal-relative:margin" filled="f" stroked="f">
            <v:textbox inset="0,0,0,0">
              <w:txbxContent>
                <w:p w:rsidR="007158C7" w:rsidRDefault="00622A7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87400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ХАКИМИ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ТЕ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>АДМИНИСТРАЦИЯ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10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DF109B" w:rsidRDefault="005E5AD5" w:rsidP="005E5AD5">
      <w:pPr>
        <w:pStyle w:val="10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</w:t>
      </w:r>
      <w:r w:rsidR="001D37C5" w:rsidRPr="00DF109B">
        <w:rPr>
          <w:rFonts w:ascii="Times New Roman" w:eastAsia="Arial Unicode MS" w:hAnsi="Times New Roman"/>
          <w:b/>
          <w:color w:val="000000"/>
        </w:rPr>
        <w:t>Ҡ</w:t>
      </w:r>
      <w:r w:rsidR="001D37C5" w:rsidRPr="00DF109B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="001D37C5" w:rsidRPr="00DF109B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1D37C5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                         </w:t>
      </w:r>
      <w:r w:rsidR="009E68B0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</w:t>
      </w:r>
      <w:r w:rsidR="001D37C5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ПОСТАНОВЛЕНИЕ</w:t>
      </w:r>
    </w:p>
    <w:p w:rsidR="005E5AD5" w:rsidRPr="00DF109B" w:rsidRDefault="005E5AD5" w:rsidP="005E5AD5">
      <w:pPr>
        <w:pStyle w:val="10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</w:p>
    <w:p w:rsidR="00D2337A" w:rsidRPr="00710003" w:rsidRDefault="00500EC7" w:rsidP="009503EF">
      <w:pPr>
        <w:pStyle w:val="Style5"/>
        <w:widowControl/>
        <w:spacing w:line="276" w:lineRule="auto"/>
        <w:jc w:val="both"/>
        <w:rPr>
          <w:b/>
          <w:sz w:val="28"/>
          <w:szCs w:val="28"/>
        </w:rPr>
      </w:pP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EE56D3">
        <w:rPr>
          <w:rStyle w:val="FontStyle16"/>
          <w:rFonts w:ascii="Times New Roman" w:hAnsi="Times New Roman" w:cs="Times New Roman"/>
          <w:sz w:val="28"/>
          <w:szCs w:val="28"/>
        </w:rPr>
        <w:t>01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EE56D3">
        <w:rPr>
          <w:rFonts w:ascii="Times New Roman" w:hAnsi="Times New Roman"/>
          <w:color w:val="000000"/>
          <w:sz w:val="28"/>
          <w:szCs w:val="28"/>
        </w:rPr>
        <w:t>апрель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622A7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>й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622A73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</w:t>
      </w:r>
      <w:r w:rsidR="009503E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9503EF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51AEB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743925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9F44D7">
        <w:rPr>
          <w:rStyle w:val="FontStyle16"/>
          <w:rFonts w:ascii="Times New Roman" w:hAnsi="Times New Roman" w:cs="Times New Roman"/>
          <w:sz w:val="28"/>
          <w:szCs w:val="28"/>
        </w:rPr>
        <w:t>1</w:t>
      </w:r>
      <w:r w:rsidR="005E5AD5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    </w:t>
      </w:r>
      <w:r w:rsidR="009503EF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E5AD5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E5AD5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EE56D3">
        <w:rPr>
          <w:rStyle w:val="FontStyle16"/>
          <w:rFonts w:ascii="Times New Roman" w:hAnsi="Times New Roman" w:cs="Times New Roman"/>
          <w:sz w:val="28"/>
          <w:szCs w:val="28"/>
        </w:rPr>
        <w:t>01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EE56D3">
        <w:rPr>
          <w:rStyle w:val="FontStyle16"/>
          <w:rFonts w:ascii="Times New Roman" w:hAnsi="Times New Roman" w:cs="Times New Roman"/>
          <w:sz w:val="28"/>
          <w:szCs w:val="28"/>
        </w:rPr>
        <w:t>апреля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622A7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DB05E4" w:rsidRDefault="00DB05E4" w:rsidP="00D233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766A" w:rsidRDefault="00A8766A" w:rsidP="00D233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4D7" w:rsidRPr="009F44D7" w:rsidRDefault="009F44D7" w:rsidP="009F44D7">
      <w:pPr>
        <w:shd w:val="clear" w:color="auto" w:fill="FFFFFF"/>
        <w:spacing w:line="3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44D7">
        <w:rPr>
          <w:rFonts w:ascii="Times New Roman" w:hAnsi="Times New Roman"/>
          <w:b/>
          <w:sz w:val="28"/>
          <w:szCs w:val="28"/>
        </w:rPr>
        <w:t>Об утверждении программы «Нулевой травматизм» в администрации сельского поселения Новокаинлыковский  сельсовет муниципального района Краснокамский   район Республики Башкортостан</w:t>
      </w:r>
    </w:p>
    <w:p w:rsidR="009F44D7" w:rsidRPr="009F44D7" w:rsidRDefault="009F44D7" w:rsidP="009F44D7">
      <w:pPr>
        <w:shd w:val="clear" w:color="auto" w:fill="FFFFFF"/>
        <w:spacing w:line="3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44D7" w:rsidRPr="009F44D7" w:rsidRDefault="009F44D7" w:rsidP="009F44D7">
      <w:pPr>
        <w:shd w:val="clear" w:color="auto" w:fill="FFFFFF"/>
        <w:spacing w:line="300" w:lineRule="atLeast"/>
        <w:rPr>
          <w:rFonts w:ascii="Times New Roman" w:hAnsi="Times New Roman"/>
          <w:sz w:val="28"/>
          <w:szCs w:val="28"/>
        </w:rPr>
      </w:pPr>
      <w:r w:rsidRPr="009F44D7">
        <w:rPr>
          <w:rFonts w:ascii="Times New Roman" w:hAnsi="Times New Roman"/>
          <w:sz w:val="28"/>
          <w:szCs w:val="28"/>
        </w:rPr>
        <w:t> </w:t>
      </w:r>
    </w:p>
    <w:p w:rsidR="009F44D7" w:rsidRPr="009F44D7" w:rsidRDefault="009F44D7" w:rsidP="009F44D7">
      <w:pPr>
        <w:shd w:val="clear" w:color="auto" w:fill="FFFFFF"/>
        <w:spacing w:line="300" w:lineRule="atLeast"/>
        <w:jc w:val="both"/>
        <w:rPr>
          <w:rFonts w:ascii="Times New Roman" w:hAnsi="Times New Roman"/>
          <w:sz w:val="28"/>
          <w:szCs w:val="28"/>
        </w:rPr>
      </w:pPr>
      <w:r w:rsidRPr="009F44D7">
        <w:rPr>
          <w:rFonts w:ascii="Times New Roman" w:hAnsi="Times New Roman"/>
          <w:sz w:val="28"/>
          <w:szCs w:val="28"/>
        </w:rPr>
        <w:t>        В соответствии с Трудовым Кодексом Российской Федерации, с целью сохранения жизни и здоровья работников, создания безопасных условий труда в администрации    сельского поселения Новокаинлыковский  сельсовет муниципального района Краснокамский  район Республики Башкортостан, администрация сельского поселения Новокаинлыковский  сельсовет муниципального района Краснокамский  район Республики Башкортостан  постановляет:</w:t>
      </w:r>
    </w:p>
    <w:p w:rsidR="009F44D7" w:rsidRPr="009F44D7" w:rsidRDefault="009F44D7" w:rsidP="009F44D7">
      <w:pPr>
        <w:shd w:val="clear" w:color="auto" w:fill="FFFFFF"/>
        <w:spacing w:line="300" w:lineRule="atLeast"/>
        <w:rPr>
          <w:rFonts w:ascii="Times New Roman" w:hAnsi="Times New Roman"/>
          <w:sz w:val="28"/>
          <w:szCs w:val="28"/>
        </w:rPr>
      </w:pPr>
    </w:p>
    <w:p w:rsidR="009F44D7" w:rsidRPr="009F44D7" w:rsidRDefault="009F44D7" w:rsidP="009F44D7">
      <w:pPr>
        <w:shd w:val="clear" w:color="auto" w:fill="FFFFFF"/>
        <w:spacing w:line="300" w:lineRule="atLeast"/>
        <w:rPr>
          <w:rFonts w:ascii="Times New Roman" w:hAnsi="Times New Roman"/>
          <w:sz w:val="28"/>
          <w:szCs w:val="28"/>
        </w:rPr>
      </w:pPr>
    </w:p>
    <w:p w:rsidR="009F44D7" w:rsidRPr="009F44D7" w:rsidRDefault="009F44D7" w:rsidP="009F44D7">
      <w:pPr>
        <w:shd w:val="clear" w:color="auto" w:fill="FFFFFF"/>
        <w:tabs>
          <w:tab w:val="left" w:pos="851"/>
        </w:tabs>
        <w:spacing w:line="3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9F44D7">
        <w:rPr>
          <w:rFonts w:ascii="Times New Roman" w:hAnsi="Times New Roman"/>
          <w:sz w:val="28"/>
          <w:szCs w:val="28"/>
        </w:rPr>
        <w:t> 1. Утвердить программу «Нулевой травматизм» в администрации  сельского поселения Новокаинлыковский  сельсовет муниципального района Краснокамский  район Республики Башкортостан согласно приложению.</w:t>
      </w:r>
    </w:p>
    <w:p w:rsidR="009F44D7" w:rsidRPr="009F44D7" w:rsidRDefault="009F44D7" w:rsidP="009F44D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F44D7">
        <w:rPr>
          <w:rFonts w:ascii="Arial" w:hAnsi="Arial" w:cs="Arial"/>
          <w:sz w:val="28"/>
          <w:szCs w:val="28"/>
        </w:rPr>
        <w:t> </w:t>
      </w:r>
      <w:r w:rsidRPr="009F44D7">
        <w:rPr>
          <w:rFonts w:ascii="Times New Roman" w:hAnsi="Times New Roman"/>
          <w:sz w:val="28"/>
          <w:szCs w:val="28"/>
        </w:rPr>
        <w:t xml:space="preserve">2.   Настоящее постановление разместить на информационных стендах администрации и на официальном сайте администрации сельского поселения Новокаинлыковский сельсовет в информационно-телекоммуникационной сети «Интернет».                                                                                                                    </w:t>
      </w:r>
    </w:p>
    <w:p w:rsidR="009F44D7" w:rsidRPr="009F44D7" w:rsidRDefault="009F44D7" w:rsidP="009F44D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F44D7">
        <w:rPr>
          <w:rFonts w:ascii="Times New Roman" w:hAnsi="Times New Roman"/>
          <w:sz w:val="28"/>
          <w:szCs w:val="28"/>
        </w:rPr>
        <w:t xml:space="preserve"> 3. Контроль  исполнения настоящего постановления оставляю за собой.</w:t>
      </w:r>
    </w:p>
    <w:p w:rsidR="009F44D7" w:rsidRPr="009F44D7" w:rsidRDefault="009F44D7" w:rsidP="009F44D7">
      <w:pPr>
        <w:tabs>
          <w:tab w:val="left" w:pos="851"/>
          <w:tab w:val="left" w:pos="1245"/>
        </w:tabs>
        <w:ind w:firstLine="851"/>
        <w:rPr>
          <w:rFonts w:ascii="Times New Roman" w:hAnsi="Times New Roman"/>
          <w:sz w:val="28"/>
          <w:szCs w:val="28"/>
        </w:rPr>
      </w:pPr>
      <w:r w:rsidRPr="009F44D7">
        <w:rPr>
          <w:rFonts w:ascii="Times New Roman" w:hAnsi="Times New Roman"/>
          <w:sz w:val="28"/>
          <w:szCs w:val="28"/>
        </w:rPr>
        <w:tab/>
      </w:r>
    </w:p>
    <w:p w:rsidR="009F44D7" w:rsidRPr="009F44D7" w:rsidRDefault="009F44D7" w:rsidP="009F44D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F44D7" w:rsidRPr="009F44D7" w:rsidRDefault="009F44D7" w:rsidP="009F44D7">
      <w:pPr>
        <w:jc w:val="both"/>
        <w:rPr>
          <w:rFonts w:ascii="Times New Roman" w:hAnsi="Times New Roman"/>
          <w:sz w:val="28"/>
          <w:szCs w:val="28"/>
        </w:rPr>
      </w:pPr>
    </w:p>
    <w:p w:rsidR="009F44D7" w:rsidRPr="009F44D7" w:rsidRDefault="009F44D7" w:rsidP="009F44D7">
      <w:pPr>
        <w:rPr>
          <w:rFonts w:ascii="Times New Roman" w:hAnsi="Times New Roman"/>
          <w:sz w:val="28"/>
          <w:szCs w:val="28"/>
        </w:rPr>
      </w:pPr>
      <w:r w:rsidRPr="009F44D7">
        <w:rPr>
          <w:rFonts w:ascii="Times New Roman" w:hAnsi="Times New Roman"/>
          <w:sz w:val="28"/>
          <w:szCs w:val="28"/>
        </w:rPr>
        <w:t xml:space="preserve">              </w:t>
      </w:r>
    </w:p>
    <w:p w:rsidR="009F44D7" w:rsidRPr="009F44D7" w:rsidRDefault="009F44D7" w:rsidP="009F44D7">
      <w:pPr>
        <w:rPr>
          <w:rFonts w:ascii="Times New Roman" w:hAnsi="Times New Roman"/>
          <w:sz w:val="28"/>
          <w:szCs w:val="28"/>
        </w:rPr>
      </w:pPr>
      <w:r w:rsidRPr="009F44D7">
        <w:rPr>
          <w:rFonts w:ascii="Times New Roman" w:hAnsi="Times New Roman"/>
          <w:sz w:val="28"/>
          <w:szCs w:val="28"/>
        </w:rPr>
        <w:t xml:space="preserve">   Глава 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>А.Ж.Мусин</w:t>
      </w:r>
    </w:p>
    <w:p w:rsidR="009F44D7" w:rsidRPr="009F44D7" w:rsidRDefault="009F44D7" w:rsidP="009F44D7">
      <w:pPr>
        <w:ind w:firstLine="720"/>
        <w:rPr>
          <w:rFonts w:ascii="Times New Roman" w:hAnsi="Times New Roman"/>
          <w:sz w:val="28"/>
          <w:szCs w:val="28"/>
        </w:rPr>
      </w:pPr>
    </w:p>
    <w:p w:rsidR="009F44D7" w:rsidRPr="009F44D7" w:rsidRDefault="009F44D7" w:rsidP="009F44D7">
      <w:pPr>
        <w:rPr>
          <w:rFonts w:ascii="Times New Roman" w:hAnsi="Times New Roman"/>
          <w:b/>
          <w:bCs/>
          <w:sz w:val="28"/>
          <w:szCs w:val="28"/>
        </w:rPr>
      </w:pPr>
    </w:p>
    <w:p w:rsidR="009F44D7" w:rsidRPr="009F44D7" w:rsidRDefault="009F44D7" w:rsidP="009F44D7">
      <w:pPr>
        <w:jc w:val="right"/>
        <w:rPr>
          <w:rFonts w:ascii="Times New Roman" w:hAnsi="Times New Roman"/>
          <w:sz w:val="12"/>
          <w:szCs w:val="12"/>
          <w:lang w:val="be-BY"/>
        </w:rPr>
      </w:pPr>
    </w:p>
    <w:p w:rsidR="009F44D7" w:rsidRPr="009F44D7" w:rsidRDefault="009F44D7" w:rsidP="009F44D7">
      <w:pPr>
        <w:jc w:val="right"/>
        <w:rPr>
          <w:rFonts w:ascii="Times New Roman" w:hAnsi="Times New Roman"/>
          <w:sz w:val="12"/>
          <w:szCs w:val="12"/>
          <w:lang w:val="be-BY"/>
        </w:rPr>
      </w:pPr>
    </w:p>
    <w:p w:rsidR="009F44D7" w:rsidRPr="009F44D7" w:rsidRDefault="009F44D7" w:rsidP="009F44D7">
      <w:pPr>
        <w:jc w:val="right"/>
        <w:rPr>
          <w:rFonts w:ascii="Times New Roman" w:hAnsi="Times New Roman"/>
          <w:sz w:val="12"/>
          <w:szCs w:val="12"/>
          <w:lang w:val="be-BY"/>
        </w:rPr>
      </w:pPr>
      <w:r w:rsidRPr="009F44D7">
        <w:rPr>
          <w:rFonts w:ascii="Times New Roman" w:hAnsi="Times New Roman"/>
          <w:sz w:val="12"/>
          <w:szCs w:val="12"/>
          <w:lang w:val="be-BY"/>
        </w:rPr>
        <w:t xml:space="preserve">    </w:t>
      </w:r>
    </w:p>
    <w:p w:rsidR="009F44D7" w:rsidRPr="009F44D7" w:rsidRDefault="009F44D7" w:rsidP="009F44D7">
      <w:pPr>
        <w:widowControl/>
        <w:autoSpaceDE/>
        <w:autoSpaceDN/>
        <w:adjustRightInd/>
        <w:rPr>
          <w:rFonts w:ascii="Times New Roman" w:hAnsi="Times New Roman"/>
          <w:sz w:val="28"/>
          <w:szCs w:val="20"/>
          <w:lang w:val="be-BY"/>
        </w:rPr>
      </w:pPr>
    </w:p>
    <w:p w:rsidR="009F44D7" w:rsidRPr="009F44D7" w:rsidRDefault="009F44D7" w:rsidP="009F44D7">
      <w:pPr>
        <w:widowControl/>
        <w:autoSpaceDE/>
        <w:autoSpaceDN/>
        <w:adjustRightInd/>
        <w:rPr>
          <w:rFonts w:ascii="Times New Roman" w:hAnsi="Times New Roman"/>
          <w:sz w:val="28"/>
          <w:szCs w:val="20"/>
          <w:lang w:val="be-BY"/>
        </w:rPr>
      </w:pPr>
    </w:p>
    <w:p w:rsidR="009F44D7" w:rsidRPr="009F44D7" w:rsidRDefault="009F44D7" w:rsidP="009F44D7">
      <w:pPr>
        <w:rPr>
          <w:rFonts w:ascii="Times New Roman" w:hAnsi="Times New Roman"/>
        </w:rPr>
      </w:pPr>
      <w:r w:rsidRPr="009F44D7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9F44D7" w:rsidRPr="009F44D7" w:rsidRDefault="009F44D7" w:rsidP="009F44D7">
      <w:pPr>
        <w:rPr>
          <w:rFonts w:ascii="Times New Roman" w:hAnsi="Times New Roman"/>
        </w:rPr>
      </w:pPr>
      <w:r w:rsidRPr="009F44D7">
        <w:rPr>
          <w:rFonts w:ascii="Times New Roman" w:hAnsi="Times New Roman"/>
        </w:rPr>
        <w:t xml:space="preserve">                                                                                   </w:t>
      </w:r>
    </w:p>
    <w:p w:rsidR="009F44D7" w:rsidRPr="009F44D7" w:rsidRDefault="009F44D7" w:rsidP="009F44D7">
      <w:pPr>
        <w:jc w:val="right"/>
        <w:rPr>
          <w:rFonts w:ascii="Times New Roman" w:hAnsi="Times New Roman"/>
        </w:rPr>
      </w:pPr>
    </w:p>
    <w:p w:rsidR="009F44D7" w:rsidRPr="009F44D7" w:rsidRDefault="009F44D7" w:rsidP="009F44D7">
      <w:pPr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lastRenderedPageBreak/>
        <w:t xml:space="preserve">Утверждена  </w:t>
      </w:r>
    </w:p>
    <w:p w:rsidR="009F44D7" w:rsidRPr="009F44D7" w:rsidRDefault="009F44D7" w:rsidP="009F44D7">
      <w:pPr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t xml:space="preserve">постановлением Администрации </w:t>
      </w:r>
    </w:p>
    <w:p w:rsidR="009F44D7" w:rsidRPr="009F44D7" w:rsidRDefault="009F44D7" w:rsidP="009F44D7">
      <w:pPr>
        <w:tabs>
          <w:tab w:val="left" w:pos="4962"/>
        </w:tabs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t>сельского поселения Новокаинлыковский сельсовет</w:t>
      </w:r>
    </w:p>
    <w:p w:rsidR="009F44D7" w:rsidRPr="009F44D7" w:rsidRDefault="009F44D7" w:rsidP="009F44D7">
      <w:pPr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t xml:space="preserve">                      муниципального района Краснокамский  район</w:t>
      </w:r>
    </w:p>
    <w:p w:rsidR="009F44D7" w:rsidRPr="009F44D7" w:rsidRDefault="009F44D7" w:rsidP="009F44D7">
      <w:pPr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t>Республики Башкортостан</w:t>
      </w:r>
    </w:p>
    <w:p w:rsidR="009F44D7" w:rsidRPr="009F44D7" w:rsidRDefault="009F44D7" w:rsidP="009F44D7">
      <w:pPr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21</w:t>
      </w:r>
      <w:r w:rsidRPr="009F44D7">
        <w:rPr>
          <w:rFonts w:ascii="Times New Roman" w:hAnsi="Times New Roman"/>
        </w:rPr>
        <w:t xml:space="preserve"> от 01.04.20</w:t>
      </w:r>
      <w:r>
        <w:rPr>
          <w:rFonts w:ascii="Times New Roman" w:hAnsi="Times New Roman"/>
        </w:rPr>
        <w:t>22</w:t>
      </w:r>
      <w:r w:rsidRPr="009F44D7">
        <w:rPr>
          <w:rFonts w:ascii="Times New Roman" w:hAnsi="Times New Roman"/>
        </w:rPr>
        <w:t xml:space="preserve"> г.</w:t>
      </w:r>
    </w:p>
    <w:p w:rsidR="009F44D7" w:rsidRPr="009F44D7" w:rsidRDefault="009F44D7" w:rsidP="009F44D7">
      <w:pPr>
        <w:jc w:val="right"/>
        <w:rPr>
          <w:rFonts w:ascii="Times New Roman" w:hAnsi="Times New Roman"/>
        </w:rPr>
      </w:pPr>
    </w:p>
    <w:p w:rsidR="009F44D7" w:rsidRPr="009F44D7" w:rsidRDefault="009F44D7" w:rsidP="009F44D7">
      <w:pPr>
        <w:jc w:val="right"/>
        <w:rPr>
          <w:rFonts w:ascii="Times New Roman" w:hAnsi="Times New Roman"/>
        </w:rPr>
      </w:pPr>
    </w:p>
    <w:p w:rsidR="009F44D7" w:rsidRPr="009F44D7" w:rsidRDefault="009F44D7" w:rsidP="009F44D7">
      <w:pPr>
        <w:jc w:val="center"/>
        <w:rPr>
          <w:rFonts w:ascii="Times New Roman" w:hAnsi="Times New Roman"/>
          <w:sz w:val="26"/>
          <w:szCs w:val="26"/>
        </w:rPr>
      </w:pPr>
      <w:r w:rsidRPr="009F44D7">
        <w:rPr>
          <w:rFonts w:ascii="Times New Roman" w:hAnsi="Times New Roman"/>
          <w:b/>
          <w:sz w:val="26"/>
          <w:szCs w:val="26"/>
        </w:rPr>
        <w:t>Программа «Нулевой травматизм» в администрации  сельского поселения Новокаинлыковский  сельсовет муниципального района Краснокамский  район Республики Башкортостан  на 20</w:t>
      </w:r>
      <w:r>
        <w:rPr>
          <w:rFonts w:ascii="Times New Roman" w:hAnsi="Times New Roman"/>
          <w:b/>
          <w:sz w:val="26"/>
          <w:szCs w:val="26"/>
        </w:rPr>
        <w:t>22</w:t>
      </w:r>
      <w:r w:rsidRPr="009F44D7">
        <w:rPr>
          <w:rFonts w:ascii="Times New Roman" w:hAnsi="Times New Roman"/>
          <w:b/>
          <w:sz w:val="26"/>
          <w:szCs w:val="26"/>
        </w:rPr>
        <w:t xml:space="preserve"> – 202</w:t>
      </w:r>
      <w:r>
        <w:rPr>
          <w:rFonts w:ascii="Times New Roman" w:hAnsi="Times New Roman"/>
          <w:b/>
          <w:sz w:val="26"/>
          <w:szCs w:val="26"/>
        </w:rPr>
        <w:t>4</w:t>
      </w:r>
      <w:r w:rsidRPr="009F44D7">
        <w:rPr>
          <w:rFonts w:ascii="Times New Roman" w:hAnsi="Times New Roman"/>
          <w:b/>
          <w:sz w:val="26"/>
          <w:szCs w:val="26"/>
        </w:rPr>
        <w:t xml:space="preserve"> года</w:t>
      </w:r>
      <w:r w:rsidRPr="009F44D7">
        <w:rPr>
          <w:rFonts w:ascii="Times New Roman" w:hAnsi="Times New Roman"/>
          <w:sz w:val="26"/>
          <w:szCs w:val="26"/>
        </w:rPr>
        <w:t>.</w:t>
      </w:r>
    </w:p>
    <w:p w:rsidR="009F44D7" w:rsidRPr="009F44D7" w:rsidRDefault="009F44D7" w:rsidP="009F44D7">
      <w:pPr>
        <w:jc w:val="right"/>
        <w:rPr>
          <w:rFonts w:ascii="Times New Roman" w:hAnsi="Times New Roman"/>
          <w:sz w:val="26"/>
          <w:szCs w:val="26"/>
        </w:rPr>
      </w:pPr>
    </w:p>
    <w:p w:rsidR="009F44D7" w:rsidRPr="009F44D7" w:rsidRDefault="009F44D7" w:rsidP="009F44D7">
      <w:pPr>
        <w:widowControl/>
        <w:numPr>
          <w:ilvl w:val="0"/>
          <w:numId w:val="5"/>
        </w:numPr>
        <w:tabs>
          <w:tab w:val="left" w:pos="4406"/>
        </w:tabs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b/>
          <w:sz w:val="26"/>
          <w:szCs w:val="26"/>
          <w:shd w:val="clear" w:color="auto" w:fill="FFFFFF"/>
          <w:lang w:val="ru-RU" w:eastAsia="ru-RU"/>
        </w:rPr>
        <w:t>Общие положения</w:t>
      </w:r>
    </w:p>
    <w:p w:rsidR="009F44D7" w:rsidRPr="009F44D7" w:rsidRDefault="009F44D7" w:rsidP="009F44D7">
      <w:pPr>
        <w:widowControl/>
        <w:numPr>
          <w:ilvl w:val="1"/>
          <w:numId w:val="5"/>
        </w:numPr>
        <w:tabs>
          <w:tab w:val="left" w:pos="1431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Настоящая программа «Нулевой травматизм» (далее - Программа) разработана в соответствии с подпрограммой «Развитие социально-трудовых отношений» Государственной программы «Регулирование рынка труда и содействие занятости населения в Республике Башкортостан», утвержденной постановлением Правительства Республики Башкортостан от 31.12.2014 № 677 (с изменениями и дополнениями).</w:t>
      </w:r>
    </w:p>
    <w:p w:rsidR="009F44D7" w:rsidRPr="009F44D7" w:rsidRDefault="009F44D7" w:rsidP="009F44D7">
      <w:pPr>
        <w:widowControl/>
        <w:numPr>
          <w:ilvl w:val="1"/>
          <w:numId w:val="5"/>
        </w:numPr>
        <w:tabs>
          <w:tab w:val="left" w:pos="1431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9F44D7" w:rsidRPr="009F44D7" w:rsidRDefault="009F44D7" w:rsidP="009F44D7">
      <w:pPr>
        <w:widowControl/>
        <w:numPr>
          <w:ilvl w:val="1"/>
          <w:numId w:val="5"/>
        </w:numPr>
        <w:tabs>
          <w:tab w:val="left" w:pos="1436"/>
        </w:tabs>
        <w:autoSpaceDE/>
        <w:autoSpaceDN/>
        <w:adjustRightInd/>
        <w:ind w:left="20" w:right="20" w:firstLine="7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9F44D7" w:rsidRPr="009F44D7" w:rsidRDefault="009F44D7" w:rsidP="009F44D7">
      <w:pPr>
        <w:widowControl/>
        <w:tabs>
          <w:tab w:val="left" w:pos="1436"/>
        </w:tabs>
        <w:autoSpaceDE/>
        <w:autoSpaceDN/>
        <w:adjustRightInd/>
        <w:ind w:left="20"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</w:p>
    <w:p w:rsidR="009F44D7" w:rsidRPr="009F44D7" w:rsidRDefault="009F44D7" w:rsidP="009F44D7">
      <w:pPr>
        <w:widowControl/>
        <w:numPr>
          <w:ilvl w:val="0"/>
          <w:numId w:val="5"/>
        </w:numPr>
        <w:tabs>
          <w:tab w:val="left" w:pos="4421"/>
        </w:tabs>
        <w:autoSpaceDE/>
        <w:autoSpaceDN/>
        <w:adjustRightInd/>
        <w:ind w:left="3720"/>
        <w:rPr>
          <w:rFonts w:ascii="Times New Roman" w:hAnsi="Times New Roman"/>
          <w:b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b/>
          <w:sz w:val="26"/>
          <w:szCs w:val="26"/>
          <w:shd w:val="clear" w:color="auto" w:fill="FFFFFF"/>
          <w:lang w:val="ru-RU" w:eastAsia="ru-RU"/>
        </w:rPr>
        <w:t>Цели  Программы</w:t>
      </w:r>
    </w:p>
    <w:p w:rsidR="009F44D7" w:rsidRPr="009F44D7" w:rsidRDefault="009F44D7" w:rsidP="009F44D7">
      <w:pPr>
        <w:widowControl/>
        <w:numPr>
          <w:ilvl w:val="1"/>
          <w:numId w:val="5"/>
        </w:numPr>
        <w:tabs>
          <w:tab w:val="left" w:pos="1441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Обеспечение безопасности и здоровья работников на рабочих местах.</w:t>
      </w:r>
    </w:p>
    <w:p w:rsidR="009F44D7" w:rsidRPr="009F44D7" w:rsidRDefault="009F44D7" w:rsidP="009F44D7">
      <w:pPr>
        <w:widowControl/>
        <w:numPr>
          <w:ilvl w:val="1"/>
          <w:numId w:val="5"/>
        </w:numPr>
        <w:tabs>
          <w:tab w:val="left" w:pos="1446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Предотвращение несчастных случаев на производстве.</w:t>
      </w:r>
    </w:p>
    <w:p w:rsidR="009F44D7" w:rsidRPr="009F44D7" w:rsidRDefault="009F44D7" w:rsidP="009F44D7">
      <w:pPr>
        <w:widowControl/>
        <w:numPr>
          <w:ilvl w:val="1"/>
          <w:numId w:val="5"/>
        </w:numPr>
        <w:tabs>
          <w:tab w:val="left" w:pos="1441"/>
        </w:tabs>
        <w:autoSpaceDE/>
        <w:autoSpaceDN/>
        <w:adjustRightInd/>
        <w:ind w:left="20" w:right="20" w:firstLine="7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Обеспечение соответствия оборудования и процессов производства государственным нормативным требованиям по охране труда.</w:t>
      </w:r>
    </w:p>
    <w:p w:rsidR="009F44D7" w:rsidRPr="009F44D7" w:rsidRDefault="009F44D7" w:rsidP="009F44D7">
      <w:pPr>
        <w:widowControl/>
        <w:tabs>
          <w:tab w:val="left" w:pos="1441"/>
        </w:tabs>
        <w:autoSpaceDE/>
        <w:autoSpaceDN/>
        <w:adjustRightInd/>
        <w:ind w:left="360"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</w:p>
    <w:p w:rsidR="009F44D7" w:rsidRPr="009F44D7" w:rsidRDefault="009F44D7" w:rsidP="009F44D7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9F44D7">
        <w:rPr>
          <w:rFonts w:ascii="Times New Roman" w:hAnsi="Times New Roman"/>
          <w:b/>
          <w:sz w:val="26"/>
          <w:szCs w:val="26"/>
          <w:shd w:val="clear" w:color="auto" w:fill="FFFFFF"/>
          <w:lang w:val="ru-RU" w:eastAsia="ru-RU"/>
        </w:rPr>
        <w:t>Задачи  Программы</w:t>
      </w:r>
    </w:p>
    <w:p w:rsidR="009F44D7" w:rsidRPr="009F44D7" w:rsidRDefault="009F44D7" w:rsidP="009F44D7">
      <w:pPr>
        <w:widowControl/>
        <w:autoSpaceDE/>
        <w:autoSpaceDN/>
        <w:adjustRightInd/>
        <w:ind w:left="3720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</w:p>
    <w:p w:rsidR="009F44D7" w:rsidRPr="009F44D7" w:rsidRDefault="009F44D7" w:rsidP="009F44D7">
      <w:pPr>
        <w:widowControl/>
        <w:tabs>
          <w:tab w:val="left" w:pos="1450"/>
        </w:tabs>
        <w:autoSpaceDE/>
        <w:autoSpaceDN/>
        <w:adjustRightInd/>
        <w:ind w:left="7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3.1. </w:t>
      </w: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Снижение рисков несчастных случаев на производстве.</w:t>
      </w:r>
    </w:p>
    <w:p w:rsidR="009F44D7" w:rsidRPr="009F44D7" w:rsidRDefault="009F44D7" w:rsidP="009F44D7">
      <w:pPr>
        <w:widowControl/>
        <w:numPr>
          <w:ilvl w:val="1"/>
          <w:numId w:val="8"/>
        </w:numPr>
        <w:autoSpaceDE/>
        <w:autoSpaceDN/>
        <w:adjustRightInd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Внедрение системы управления профессиональными рисками.</w:t>
      </w:r>
    </w:p>
    <w:p w:rsidR="009F44D7" w:rsidRPr="009F44D7" w:rsidRDefault="009F44D7" w:rsidP="009F44D7">
      <w:pPr>
        <w:widowControl/>
        <w:autoSpaceDE/>
        <w:autoSpaceDN/>
        <w:adjustRightInd/>
        <w:ind w:left="4180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9F44D7" w:rsidRPr="009F44D7" w:rsidRDefault="009F44D7" w:rsidP="009F44D7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9F44D7">
        <w:rPr>
          <w:rFonts w:ascii="Times New Roman" w:hAnsi="Times New Roman"/>
          <w:b/>
          <w:sz w:val="26"/>
          <w:szCs w:val="26"/>
          <w:shd w:val="clear" w:color="auto" w:fill="FFFFFF"/>
          <w:lang w:val="ru-RU" w:eastAsia="ru-RU"/>
        </w:rPr>
        <w:t>Принципы</w:t>
      </w:r>
    </w:p>
    <w:p w:rsidR="009F44D7" w:rsidRPr="009F44D7" w:rsidRDefault="009F44D7" w:rsidP="009F44D7">
      <w:pPr>
        <w:widowControl/>
        <w:numPr>
          <w:ilvl w:val="0"/>
          <w:numId w:val="6"/>
        </w:numPr>
        <w:tabs>
          <w:tab w:val="left" w:pos="1446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Приоритет жизни работника и его здоровья.</w:t>
      </w:r>
    </w:p>
    <w:p w:rsidR="009F44D7" w:rsidRPr="009F44D7" w:rsidRDefault="009F44D7" w:rsidP="009F44D7">
      <w:pPr>
        <w:widowControl/>
        <w:numPr>
          <w:ilvl w:val="0"/>
          <w:numId w:val="6"/>
        </w:numPr>
        <w:tabs>
          <w:tab w:val="left" w:pos="1436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Ответственность руководителей и каждого работника за безопасность и соблюдение всех обязательных требований охраны труда.</w:t>
      </w:r>
    </w:p>
    <w:p w:rsidR="009F44D7" w:rsidRPr="009F44D7" w:rsidRDefault="009F44D7" w:rsidP="009F44D7">
      <w:pPr>
        <w:widowControl/>
        <w:numPr>
          <w:ilvl w:val="0"/>
          <w:numId w:val="6"/>
        </w:numPr>
        <w:tabs>
          <w:tab w:val="left" w:pos="1426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Вовлечение работников в обеспечение безопасных условий и охраны труда.</w:t>
      </w:r>
    </w:p>
    <w:p w:rsidR="009F44D7" w:rsidRPr="009F44D7" w:rsidRDefault="009F44D7" w:rsidP="009F44D7">
      <w:pPr>
        <w:widowControl/>
        <w:numPr>
          <w:ilvl w:val="0"/>
          <w:numId w:val="6"/>
        </w:numPr>
        <w:tabs>
          <w:tab w:val="left" w:pos="1441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Оценка и управление рисками на производстве, проведение регулярных аудитов безопасности.</w:t>
      </w:r>
    </w:p>
    <w:p w:rsidR="009F44D7" w:rsidRPr="009F44D7" w:rsidRDefault="009F44D7" w:rsidP="009F44D7">
      <w:pPr>
        <w:widowControl/>
        <w:numPr>
          <w:ilvl w:val="0"/>
          <w:numId w:val="6"/>
        </w:numPr>
        <w:tabs>
          <w:tab w:val="left" w:pos="1426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Непрерывное обучение и информирование работников по вопросам охраны труда.</w:t>
      </w:r>
    </w:p>
    <w:p w:rsidR="009F44D7" w:rsidRPr="009F44D7" w:rsidRDefault="009F44D7" w:rsidP="009F44D7">
      <w:pPr>
        <w:widowControl/>
        <w:autoSpaceDE/>
        <w:autoSpaceDN/>
        <w:adjustRightInd/>
        <w:ind w:left="2700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</w:p>
    <w:p w:rsidR="009F44D7" w:rsidRPr="009F44D7" w:rsidRDefault="009F44D7" w:rsidP="009F44D7">
      <w:pPr>
        <w:widowControl/>
        <w:autoSpaceDE/>
        <w:autoSpaceDN/>
        <w:adjustRightInd/>
        <w:ind w:left="2700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9F44D7">
        <w:rPr>
          <w:rFonts w:ascii="Times New Roman" w:hAnsi="Times New Roman"/>
          <w:b/>
          <w:sz w:val="26"/>
          <w:szCs w:val="26"/>
          <w:shd w:val="clear" w:color="auto" w:fill="FFFFFF"/>
          <w:lang w:val="ru-RU" w:eastAsia="ru-RU"/>
        </w:rPr>
        <w:t>5. Основные направления Программы</w:t>
      </w:r>
    </w:p>
    <w:p w:rsidR="009F44D7" w:rsidRPr="009F44D7" w:rsidRDefault="009F44D7" w:rsidP="009F44D7">
      <w:pPr>
        <w:widowControl/>
        <w:autoSpaceDE/>
        <w:autoSpaceDN/>
        <w:adjustRightInd/>
        <w:ind w:left="20" w:right="20" w:firstLine="7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5.1. Программой предусмотрена реализация скоординированных действий по следующим основным направлениям: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85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90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lastRenderedPageBreak/>
        <w:t>Обеспечение безопасности работника на рабочем месте.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75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80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Проведение специальной оценки условий труда.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70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80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 xml:space="preserve"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75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Проведение дней охраны труда, совещаний, семинаров и иных мероприятий по вопросам охраны труда.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85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85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75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80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75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Разработка и утверждение правил и инструкций по охране труда для работников.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75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85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80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Внедрение более совершенных технологий трудового процесса,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80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Привлечение к сотрудничеству в вопросах улучшения условий труда и контроля за охраной труда членов трудовых коллективов -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F44D7" w:rsidRPr="009F44D7" w:rsidRDefault="009F44D7" w:rsidP="009F44D7">
      <w:pPr>
        <w:widowControl/>
        <w:numPr>
          <w:ilvl w:val="0"/>
          <w:numId w:val="7"/>
        </w:numPr>
        <w:tabs>
          <w:tab w:val="left" w:pos="1570"/>
        </w:tabs>
        <w:autoSpaceDE/>
        <w:autoSpaceDN/>
        <w:adjustRightInd/>
        <w:ind w:right="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«Онлайнинспекция.РФ».</w:t>
      </w:r>
    </w:p>
    <w:p w:rsidR="009F44D7" w:rsidRPr="009F44D7" w:rsidRDefault="009F44D7" w:rsidP="009F44D7">
      <w:pPr>
        <w:widowControl/>
        <w:autoSpaceDE/>
        <w:autoSpaceDN/>
        <w:adjustRightInd/>
        <w:ind w:left="20" w:right="20" w:firstLine="720"/>
        <w:jc w:val="both"/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sz w:val="26"/>
          <w:szCs w:val="26"/>
          <w:shd w:val="clear" w:color="auto" w:fill="FFFFFF"/>
          <w:lang w:val="ru-RU" w:eastAsia="ru-RU"/>
        </w:rPr>
        <w:t>5.2. 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9F44D7" w:rsidRPr="009F44D7" w:rsidRDefault="009F44D7" w:rsidP="009F44D7">
      <w:pPr>
        <w:widowControl/>
        <w:autoSpaceDE/>
        <w:autoSpaceDN/>
        <w:adjustRightInd/>
        <w:ind w:left="7200" w:right="120"/>
        <w:jc w:val="right"/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</w:pPr>
    </w:p>
    <w:p w:rsidR="009F44D7" w:rsidRPr="009F44D7" w:rsidRDefault="009F44D7" w:rsidP="009F44D7">
      <w:pPr>
        <w:rPr>
          <w:rFonts w:ascii="Times New Roman" w:hAnsi="Times New Roman"/>
          <w:sz w:val="28"/>
          <w:szCs w:val="28"/>
        </w:rPr>
      </w:pPr>
    </w:p>
    <w:p w:rsidR="009F44D7" w:rsidRPr="009F44D7" w:rsidRDefault="009F44D7" w:rsidP="009F44D7">
      <w:pPr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lastRenderedPageBreak/>
        <w:t>ПРИЛОЖЕНИЕ</w:t>
      </w:r>
    </w:p>
    <w:p w:rsidR="009F44D7" w:rsidRPr="009F44D7" w:rsidRDefault="009F44D7" w:rsidP="009F44D7">
      <w:pPr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t xml:space="preserve"> к постановлению Администрации </w:t>
      </w:r>
    </w:p>
    <w:p w:rsidR="009F44D7" w:rsidRPr="009F44D7" w:rsidRDefault="009F44D7" w:rsidP="009F44D7">
      <w:pPr>
        <w:tabs>
          <w:tab w:val="left" w:pos="4962"/>
        </w:tabs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t>сельского поселения Новокаинлыковский сельсовет</w:t>
      </w:r>
    </w:p>
    <w:p w:rsidR="009F44D7" w:rsidRPr="009F44D7" w:rsidRDefault="009F44D7" w:rsidP="009F44D7">
      <w:pPr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t xml:space="preserve">                      муниципального района Краснокамский  район</w:t>
      </w:r>
    </w:p>
    <w:p w:rsidR="009F44D7" w:rsidRPr="009F44D7" w:rsidRDefault="009F44D7" w:rsidP="009F44D7">
      <w:pPr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t>Республики Башкортостан</w:t>
      </w:r>
    </w:p>
    <w:p w:rsidR="009F44D7" w:rsidRPr="009F44D7" w:rsidRDefault="009F44D7" w:rsidP="009F44D7">
      <w:pPr>
        <w:jc w:val="right"/>
        <w:rPr>
          <w:rFonts w:ascii="Times New Roman" w:hAnsi="Times New Roman"/>
        </w:rPr>
      </w:pPr>
      <w:r w:rsidRPr="009F44D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21</w:t>
      </w:r>
      <w:r w:rsidRPr="009F44D7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01</w:t>
      </w:r>
      <w:r w:rsidRPr="009F44D7">
        <w:rPr>
          <w:rFonts w:ascii="Times New Roman" w:hAnsi="Times New Roman"/>
        </w:rPr>
        <w:t>.04.20</w:t>
      </w:r>
      <w:r>
        <w:rPr>
          <w:rFonts w:ascii="Times New Roman" w:hAnsi="Times New Roman"/>
        </w:rPr>
        <w:t>22</w:t>
      </w:r>
      <w:r w:rsidRPr="009F44D7">
        <w:rPr>
          <w:rFonts w:ascii="Times New Roman" w:hAnsi="Times New Roman"/>
        </w:rPr>
        <w:t xml:space="preserve"> г.</w:t>
      </w:r>
    </w:p>
    <w:p w:rsidR="009F44D7" w:rsidRPr="009F44D7" w:rsidRDefault="009F44D7" w:rsidP="009F44D7">
      <w:pPr>
        <w:widowControl/>
        <w:autoSpaceDE/>
        <w:autoSpaceDN/>
        <w:adjustRightInd/>
        <w:ind w:left="6237" w:right="120"/>
        <w:jc w:val="right"/>
        <w:rPr>
          <w:rFonts w:ascii="Times New Roman" w:hAnsi="Times New Roman"/>
          <w:shd w:val="clear" w:color="auto" w:fill="FFFFFF"/>
          <w:lang w:val="ru-RU" w:eastAsia="ru-RU"/>
        </w:rPr>
      </w:pPr>
    </w:p>
    <w:p w:rsidR="009F44D7" w:rsidRPr="009F44D7" w:rsidRDefault="009F44D7" w:rsidP="009F44D7">
      <w:pPr>
        <w:widowControl/>
        <w:autoSpaceDE/>
        <w:autoSpaceDN/>
        <w:adjustRightInd/>
        <w:ind w:left="6237" w:right="120"/>
        <w:jc w:val="right"/>
        <w:rPr>
          <w:rFonts w:ascii="Times New Roman" w:hAnsi="Times New Roman"/>
          <w:shd w:val="clear" w:color="auto" w:fill="FFFFFF"/>
          <w:lang w:val="ru-RU" w:eastAsia="ru-RU"/>
        </w:rPr>
      </w:pPr>
    </w:p>
    <w:p w:rsidR="009F44D7" w:rsidRPr="009F44D7" w:rsidRDefault="009F44D7" w:rsidP="009F44D7">
      <w:pPr>
        <w:widowControl/>
        <w:autoSpaceDE/>
        <w:autoSpaceDN/>
        <w:adjustRightInd/>
        <w:ind w:right="660"/>
        <w:jc w:val="center"/>
        <w:rPr>
          <w:rFonts w:ascii="Times New Roman" w:hAnsi="Times New Roman"/>
          <w:b/>
          <w:sz w:val="26"/>
          <w:szCs w:val="26"/>
          <w:shd w:val="clear" w:color="auto" w:fill="FFFFFF"/>
          <w:lang w:val="ru-RU" w:eastAsia="ru-RU"/>
        </w:rPr>
      </w:pPr>
      <w:r w:rsidRPr="009F44D7">
        <w:rPr>
          <w:rFonts w:ascii="Times New Roman" w:hAnsi="Times New Roman"/>
          <w:b/>
          <w:sz w:val="26"/>
          <w:szCs w:val="26"/>
          <w:shd w:val="clear" w:color="auto" w:fill="FFFFFF"/>
          <w:lang w:val="ru-RU" w:eastAsia="ru-RU"/>
        </w:rPr>
        <w:t>Перечень мероприятий</w:t>
      </w:r>
    </w:p>
    <w:p w:rsidR="009F44D7" w:rsidRDefault="009F44D7" w:rsidP="009F44D7">
      <w:pPr>
        <w:jc w:val="center"/>
        <w:rPr>
          <w:rFonts w:ascii="Times New Roman" w:hAnsi="Times New Roman"/>
          <w:b/>
          <w:sz w:val="26"/>
          <w:szCs w:val="26"/>
        </w:rPr>
      </w:pPr>
      <w:r w:rsidRPr="009F44D7">
        <w:rPr>
          <w:rFonts w:ascii="Times New Roman" w:hAnsi="Times New Roman"/>
          <w:b/>
          <w:sz w:val="26"/>
          <w:szCs w:val="26"/>
        </w:rPr>
        <w:t xml:space="preserve"> для реализации основных направлений Программы «Нулевой травматизм» в администрации  сельского поселения Новокаинлыковский  сельсовет муниципального района Краснокамский  район Республики Башкортостан  </w:t>
      </w:r>
    </w:p>
    <w:p w:rsidR="009F44D7" w:rsidRPr="009F44D7" w:rsidRDefault="009F44D7" w:rsidP="009F44D7">
      <w:pPr>
        <w:jc w:val="center"/>
        <w:rPr>
          <w:rFonts w:ascii="Times New Roman" w:hAnsi="Times New Roman"/>
          <w:b/>
          <w:sz w:val="26"/>
          <w:szCs w:val="26"/>
        </w:rPr>
      </w:pPr>
      <w:r w:rsidRPr="009F44D7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22</w:t>
      </w:r>
      <w:r w:rsidRPr="009F44D7">
        <w:rPr>
          <w:rFonts w:ascii="Times New Roman" w:hAnsi="Times New Roman"/>
          <w:b/>
          <w:sz w:val="26"/>
          <w:szCs w:val="26"/>
        </w:rPr>
        <w:t xml:space="preserve"> – 202</w:t>
      </w:r>
      <w:r>
        <w:rPr>
          <w:rFonts w:ascii="Times New Roman" w:hAnsi="Times New Roman"/>
          <w:b/>
          <w:sz w:val="26"/>
          <w:szCs w:val="26"/>
        </w:rPr>
        <w:t>4 года</w:t>
      </w:r>
    </w:p>
    <w:tbl>
      <w:tblPr>
        <w:tblpPr w:leftFromText="180" w:rightFromText="180" w:vertAnchor="text" w:horzAnchor="margin" w:tblpY="1016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7"/>
        <w:gridCol w:w="4252"/>
        <w:gridCol w:w="1701"/>
        <w:gridCol w:w="1843"/>
        <w:gridCol w:w="1701"/>
      </w:tblGrid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69" w:lineRule="exact"/>
              <w:ind w:left="18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№ п/п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68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78" w:lineRule="exac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Ответ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ственные исполни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Срок реализа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Источ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ник/объем финанси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 xml:space="preserve">рования 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8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208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66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5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8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9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36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Стать лидером - показать приверженность принципам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8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1.1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Назначение ответственного лица за обеспечение охраны труда в орга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8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1.2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Консультирование по вопросам со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блюдения требований трудового законодательства и проведение са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мопроверки своей организации по средствам электронного сервиса «Онлайнинспекция.РФ»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8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1.3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Обеспечение выполнения предпи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саний органов государственного надзора и контроля в установлен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8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1.4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Включение вопросов состояния условий и охраны труда в повестки совещаний, проводимых руководи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телями организаций и учреждений.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30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2080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Выявлять угрозы - контролировать риски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2.1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Анализ и систематизация информа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ции о состоянии условий и охраны труда 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2.2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Оценка и приведение в соответ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ствие с требованиями трудового за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конодательства существующих об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щественных отношений в органи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зации с помощью проверочных ли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стов сервиса «Электронный ин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спектор»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2.3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 xml:space="preserve">Внедрение процедуры управления 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lastRenderedPageBreak/>
              <w:t>профессиональными рисками (по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рядка реализации мероприятий по управлению профессиональными рисками)</w:t>
            </w:r>
          </w:p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lastRenderedPageBreak/>
              <w:t xml:space="preserve">ответственное </w:t>
            </w:r>
            <w:r w:rsidRPr="009F44D7">
              <w:rPr>
                <w:rFonts w:ascii="Times New Roman" w:hAnsi="Times New Roman"/>
              </w:rPr>
              <w:lastRenderedPageBreak/>
              <w:t>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lastRenderedPageBreak/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-76"/>
        <w:tblW w:w="100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"/>
        <w:gridCol w:w="4153"/>
        <w:gridCol w:w="1702"/>
        <w:gridCol w:w="1844"/>
        <w:gridCol w:w="1700"/>
        <w:gridCol w:w="7"/>
      </w:tblGrid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lastRenderedPageBreak/>
              <w:t>2.4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Проведение проверок условий и охраны труда на рабочих местах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2.5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307" w:lineRule="exact"/>
              <w:ind w:left="120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Внедрение и проведение поведен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ческого аудита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2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2.6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Организация расследования и учета микротравм, полученных работни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ками в процессе трудовой деятель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9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2.7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Осуществление контроля за соблю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дением работниками требований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30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3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86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Определять цели - разрабатывать программы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9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3.1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302" w:lineRule="exac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5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3.2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shd w:val="clear" w:color="auto" w:fill="FFFFFF"/>
              <w:autoSpaceDE/>
              <w:autoSpaceDN/>
              <w:adjustRightInd/>
              <w:spacing w:line="298" w:lineRule="exact"/>
              <w:ind w:left="120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Обеспечение наличия комплекта нормативных правовых актов, со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держащих требования охраны труда в соответствии со спецификой дея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3.3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Анализ и актуализация действую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щих локальных нормативных актов по охране труда (должностных ин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струкций),  в целях распределения функций и обязанностей по охране труда)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3.4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Создание и обеспечение работы комитета (комиссии) по охране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3.5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Оценка эффективности мероприя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тий по приведению уровней воз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действия вредных и (или) опасных производственных факторов на ра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бочих местах в соответствие с гос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ударственными нормативными тре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бованиями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28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4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after="120"/>
              <w:ind w:left="20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Создать систему безопасности и гигиены труда - достичь высокого уровня</w:t>
            </w:r>
          </w:p>
          <w:p w:rsidR="009F44D7" w:rsidRPr="009F44D7" w:rsidRDefault="009F44D7" w:rsidP="009F44D7">
            <w:pPr>
              <w:widowControl/>
              <w:autoSpaceDE/>
              <w:autoSpaceDN/>
              <w:adjustRightInd/>
              <w:spacing w:before="120"/>
              <w:ind w:left="386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организации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4.1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Информирование работников об условиях труда на их рабочих ме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стах, уровнях профессионал рисков, полагающихся ком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пенсациях посредством размещения актуальной информации в общедо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ступных местах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67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lastRenderedPageBreak/>
              <w:t>4.2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shd w:val="clear" w:color="auto" w:fill="FFFFFF"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Обеспечение оптимальных режи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мов труда и отдыха работников пу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тем внедрения мероприятий по предотвращению возможности травмирования работников, их за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болеваемости из-за переутомления и воздействия психофизиологиче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ских факторов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4.3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Осуществление обязательных (в силу положений нормативных пра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вовых актов), и на добровольной основе (в том числе по предложе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ниям работников, уполномоченных ими представительных органов, комитета (комиссии) по охране труда) медицинских осмотров, пси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хиатрических освидетельствований, химико-токсикологических иссле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дований работников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2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4.4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Приобретение и монтаж установок (автоматов) для обеспечения работ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ников питьевой водой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30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5</w:t>
            </w:r>
          </w:p>
        </w:tc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before="60"/>
              <w:ind w:left="1124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Обеспечивать безопасность и гигиену на рабочих местах, при работе с оборудованием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5.1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shd w:val="clear" w:color="auto" w:fill="FFFFFF"/>
              <w:autoSpaceDE/>
              <w:autoSpaceDN/>
              <w:adjustRightInd/>
              <w:spacing w:line="307" w:lineRule="exact"/>
              <w:ind w:left="120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Проведение специальной оценки условий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9F44D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Бюджет сельского поселения, 10 000 рублей.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4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5.2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Реализация мероприятий, разрабо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танных по результатам проведения специальной оценки условий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2022 - 2024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5.3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Обеспечение работников специаль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ной одеждой, специальной обувью и другими средствами индивиду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альной защиты (далее - СИЗ), име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ющих сертификат или декларацию соответствия, осуществление кон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троля за обязательным применени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ем работниками СИЗ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2022 - 2024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8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5.4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Проведение испытаний и проверок исправности СИЗ, замена частей СИЗ при снижении защитных свойств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5.6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shd w:val="clear" w:color="auto" w:fill="FFFFFF"/>
              <w:autoSpaceDE/>
              <w:autoSpaceDN/>
              <w:adjustRightInd/>
              <w:spacing w:line="298" w:lineRule="exac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Внедрение систем автоматического контроля уровней опасных и вред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ных производственных факторов на рабочих местах, технических устройств, обеспечивающих защиту работников от поражения электри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ческим током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7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lastRenderedPageBreak/>
              <w:t>5.7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Устройство новых и реконструкция имеющихся отопительных и венти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ляционных систем  на рабочих местах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5.8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Приведение уровней естественного и искусственного освещения на ра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бочих местах, в бытовых помеще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ниях, местах прохода работников в соответствие с действующими нор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5.9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Обеспечение содержания зданий, помещений, территории в соответ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ствии с требованиями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5.10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center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Использование средств Фонда со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циального страхования Российской Федерации на финансирование предупредительных мер по сниже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нию производственного травматиз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ма и профессиональных заболева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  <w:p w:rsidR="009F44D7" w:rsidRPr="009F44D7" w:rsidRDefault="009F44D7" w:rsidP="009F44D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30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6</w:t>
            </w:r>
          </w:p>
        </w:tc>
        <w:tc>
          <w:tcPr>
            <w:tcW w:w="94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226"/>
            </w:tblGrid>
            <w:tr w:rsidR="009F44D7" w:rsidRPr="009F44D7" w:rsidTr="00481D2E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  <w:jc w:val="center"/>
              </w:trPr>
              <w:tc>
                <w:tcPr>
                  <w:tcW w:w="9226" w:type="dxa"/>
                  <w:shd w:val="clear" w:color="auto" w:fill="FFFFFF"/>
                </w:tcPr>
                <w:p w:rsidR="009F44D7" w:rsidRPr="009F44D7" w:rsidRDefault="009F44D7" w:rsidP="009F44D7">
                  <w:pPr>
                    <w:framePr w:hSpace="180" w:wrap="around" w:vAnchor="text" w:hAnchor="margin" w:y="-76"/>
                    <w:widowControl/>
                    <w:autoSpaceDE/>
                    <w:autoSpaceDN/>
                    <w:adjustRightInd/>
                    <w:ind w:left="660"/>
                    <w:jc w:val="center"/>
                    <w:rPr>
                      <w:rFonts w:ascii="Times New Roman" w:hAnsi="Times New Roman"/>
                      <w:sz w:val="26"/>
                      <w:szCs w:val="26"/>
                      <w:shd w:val="clear" w:color="auto" w:fill="FFFFFF"/>
                      <w:lang w:val="ru-RU" w:eastAsia="ru-RU"/>
                    </w:rPr>
                  </w:pPr>
                  <w:r w:rsidRPr="009F44D7">
                    <w:rPr>
                      <w:rFonts w:ascii="Times New Roman" w:hAnsi="Times New Roman"/>
                      <w:sz w:val="26"/>
                      <w:szCs w:val="26"/>
                      <w:shd w:val="clear" w:color="auto" w:fill="FFFFFF"/>
                      <w:lang w:val="ru-RU" w:eastAsia="ru-RU"/>
                    </w:rPr>
                    <w:t>Повышать квалификацию - развивать профессиональные навыки</w:t>
                  </w:r>
                </w:p>
              </w:tc>
            </w:tr>
            <w:tr w:rsidR="009F44D7" w:rsidRPr="009F44D7" w:rsidTr="00481D2E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  <w:jc w:val="center"/>
              </w:trPr>
              <w:tc>
                <w:tcPr>
                  <w:tcW w:w="9226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9F44D7" w:rsidRPr="009F44D7" w:rsidRDefault="009F44D7" w:rsidP="009F44D7">
                  <w:pPr>
                    <w:framePr w:hSpace="180" w:wrap="around" w:vAnchor="text" w:hAnchor="margin" w:y="-76"/>
                    <w:widowControl/>
                    <w:autoSpaceDE/>
                    <w:autoSpaceDN/>
                    <w:adjustRightInd/>
                    <w:ind w:left="120"/>
                    <w:jc w:val="center"/>
                    <w:rPr>
                      <w:rFonts w:ascii="Times New Roman" w:hAnsi="Times New Roman"/>
                      <w:sz w:val="25"/>
                      <w:szCs w:val="25"/>
                      <w:shd w:val="clear" w:color="auto" w:fill="FFFFFF"/>
                      <w:lang w:val="ru-RU" w:eastAsia="ru-RU"/>
                    </w:rPr>
                  </w:pPr>
                </w:p>
              </w:tc>
            </w:tr>
          </w:tbl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6.1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226"/>
            </w:tblGrid>
            <w:tr w:rsidR="009F44D7" w:rsidRPr="009F44D7" w:rsidTr="00481D2E">
              <w:tblPrEx>
                <w:tblCellMar>
                  <w:top w:w="0" w:type="dxa"/>
                  <w:bottom w:w="0" w:type="dxa"/>
                </w:tblCellMar>
              </w:tblPrEx>
              <w:trPr>
                <w:trHeight w:val="596"/>
                <w:jc w:val="center"/>
              </w:trPr>
              <w:tc>
                <w:tcPr>
                  <w:tcW w:w="9226" w:type="dxa"/>
                  <w:tcBorders>
                    <w:top w:val="nil"/>
                    <w:bottom w:val="single" w:sz="4" w:space="0" w:color="auto"/>
                  </w:tcBorders>
                  <w:shd w:val="clear" w:color="auto" w:fill="FFFFFF"/>
                </w:tcPr>
                <w:p w:rsidR="009F44D7" w:rsidRPr="009F44D7" w:rsidRDefault="009F44D7" w:rsidP="009F44D7">
                  <w:pPr>
                    <w:framePr w:hSpace="180" w:wrap="around" w:vAnchor="text" w:hAnchor="margin" w:y="-76"/>
                    <w:widowControl/>
                    <w:shd w:val="clear" w:color="auto" w:fill="FFFFFF"/>
                    <w:autoSpaceDE/>
                    <w:autoSpaceDN/>
                    <w:adjustRightInd/>
                    <w:spacing w:line="298" w:lineRule="exact"/>
                    <w:ind w:left="120"/>
                    <w:jc w:val="center"/>
                    <w:rPr>
                      <w:rFonts w:ascii="Times New Roman" w:hAnsi="Times New Roman"/>
                      <w:sz w:val="25"/>
                      <w:szCs w:val="25"/>
                      <w:shd w:val="clear" w:color="auto" w:fill="FFFFFF"/>
                      <w:lang w:val="ru-RU" w:eastAsia="ru-RU"/>
                    </w:rPr>
                  </w:pPr>
                  <w:r w:rsidRPr="009F44D7">
                    <w:rPr>
                      <w:rFonts w:ascii="Times New Roman" w:hAnsi="Times New Roman"/>
                      <w:sz w:val="25"/>
                      <w:szCs w:val="25"/>
                      <w:shd w:val="clear" w:color="auto" w:fill="FFFFFF"/>
                      <w:lang w:val="ru-RU" w:eastAsia="ru-RU"/>
                    </w:rPr>
                    <w:t>Проведение инструктажей</w:t>
                  </w:r>
                </w:p>
              </w:tc>
            </w:tr>
          </w:tbl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Проведение вводного инструктажа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При поступлении работника на работу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б)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shd w:val="clear" w:color="auto" w:fill="FFFFFF"/>
              <w:autoSpaceDE/>
              <w:autoSpaceDN/>
              <w:adjustRightInd/>
              <w:spacing w:line="307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Проведение первичного инструк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тажа на рабочем месте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При поступлении работника на работу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в)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302" w:lineRule="exact"/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Проведение повторного инструкта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ежегодно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г)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302" w:lineRule="exact"/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Проведение внепланового инструк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по мере</w:t>
            </w:r>
          </w:p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 необходимости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4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д)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Проведение целевого инструктажа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по мере</w:t>
            </w:r>
          </w:p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 необходимости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6.2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Организация обучения руководите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ля организации,  спе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циалистов по охране труда, лиц, от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ветственных за организацию рабо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ты по охране  труда за счет средств работодателя.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0"/>
                <w:szCs w:val="20"/>
              </w:rPr>
              <w:t xml:space="preserve">Бюджет сельского поселения / 3000,00 рублей 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42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6.3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Организация обучения работников рабочих профессий требованиям охраны труда, оказанию первой помощи.</w:t>
            </w:r>
          </w:p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0"/>
                <w:szCs w:val="20"/>
              </w:rPr>
              <w:t>Бюджет сельского поселения / 3000,00 рублей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66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6.4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jc w:val="both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Создание и обеспечение работы комиссии по проверке знаний тре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бований охраны труда в составе не менее трех человек, прошедших обучение по охране труда и про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верку знаний требований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6.5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 xml:space="preserve">Повышение уровня компетенции молодых специалистов в сфере 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lastRenderedPageBreak/>
              <w:t>охраны труда посредством органи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зации соответствующих информа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ционных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lastRenderedPageBreak/>
              <w:t xml:space="preserve">глава </w:t>
            </w:r>
            <w:r w:rsidRPr="009F44D7">
              <w:rPr>
                <w:rFonts w:ascii="Times New Roman" w:hAnsi="Times New Roman"/>
                <w:spacing w:val="-16"/>
              </w:rPr>
              <w:t>сельского поселения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постоянно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5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lastRenderedPageBreak/>
              <w:t>6.6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Включение вопроса «ВИЧ/СПИД на рабочих местах» в программы проведения инструктажей по охране труда, в планы обучения по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вышения квалификации специали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стов  работающих в организа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ежегодно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30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7</w:t>
            </w:r>
          </w:p>
        </w:tc>
        <w:tc>
          <w:tcPr>
            <w:tcW w:w="94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Инвестировать в кадры - мотивировать посредством участия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7.5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Проведение дней (месячника) охра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Ежегодно апрель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5"/>
                <w:szCs w:val="25"/>
              </w:rPr>
              <w:t>нет</w:t>
            </w:r>
          </w:p>
        </w:tc>
      </w:tr>
      <w:tr w:rsidR="009F44D7" w:rsidRPr="009F44D7" w:rsidTr="00481D2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2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ind w:left="120"/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z w:val="29"/>
                <w:szCs w:val="29"/>
                <w:shd w:val="clear" w:color="auto" w:fill="FFFFFF"/>
                <w:lang w:val="ru-RU" w:eastAsia="ru-RU"/>
              </w:rPr>
              <w:t>7.6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spacing w:line="298" w:lineRule="exact"/>
              <w:ind w:left="120"/>
              <w:rPr>
                <w:rFonts w:ascii="Times New Roman" w:hAnsi="Times New Roman"/>
                <w:shd w:val="clear" w:color="auto" w:fill="FFFFFF"/>
                <w:lang w:val="ru-RU" w:eastAsia="ru-RU"/>
              </w:rPr>
            </w:pP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t>Организация различных информа</w:t>
            </w:r>
            <w:r w:rsidRPr="009F44D7">
              <w:rPr>
                <w:rFonts w:ascii="Times New Roman" w:hAnsi="Times New Roman"/>
                <w:shd w:val="clear" w:color="auto" w:fill="FFFFFF"/>
                <w:lang w:val="ru-RU" w:eastAsia="ru-RU"/>
              </w:rPr>
              <w:softHyphen/>
              <w:t>ционно-методических площадок: уголков охраны труда.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</w:rPr>
            </w:pPr>
            <w:r w:rsidRPr="009F44D7"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F44D7">
              <w:rPr>
                <w:rFonts w:ascii="Times New Roman" w:hAnsi="Times New Roman"/>
              </w:rPr>
              <w:t>По мере необходимости</w:t>
            </w:r>
          </w:p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4D7" w:rsidRPr="009F44D7" w:rsidRDefault="009F44D7" w:rsidP="009F4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4D7">
              <w:rPr>
                <w:rFonts w:ascii="Times New Roman" w:hAnsi="Times New Roman"/>
                <w:sz w:val="20"/>
                <w:szCs w:val="20"/>
              </w:rPr>
              <w:t>Бюджет сельского поселения / 1000,00 рублей</w:t>
            </w:r>
          </w:p>
        </w:tc>
      </w:tr>
    </w:tbl>
    <w:p w:rsidR="00743925" w:rsidRPr="00743925" w:rsidRDefault="00743925" w:rsidP="00743925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743925" w:rsidRPr="00743925" w:rsidSect="009F44D7">
      <w:type w:val="continuous"/>
      <w:pgSz w:w="11905" w:h="16837"/>
      <w:pgMar w:top="667" w:right="845" w:bottom="28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66B" w:rsidRDefault="002B566B">
      <w:r>
        <w:separator/>
      </w:r>
    </w:p>
  </w:endnote>
  <w:endnote w:type="continuationSeparator" w:id="1">
    <w:p w:rsidR="002B566B" w:rsidRDefault="002B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66B" w:rsidRDefault="002B566B">
      <w:r>
        <w:separator/>
      </w:r>
    </w:p>
  </w:footnote>
  <w:footnote w:type="continuationSeparator" w:id="1">
    <w:p w:rsidR="002B566B" w:rsidRDefault="002B5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4C6B6A8A"/>
    <w:multiLevelType w:val="multilevel"/>
    <w:tmpl w:val="2BBC4EF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>
    <w:nsid w:val="4CB32850"/>
    <w:multiLevelType w:val="multilevel"/>
    <w:tmpl w:val="8A5A078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10F8D"/>
    <w:multiLevelType w:val="multilevel"/>
    <w:tmpl w:val="914479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739B56A9"/>
    <w:multiLevelType w:val="hybridMultilevel"/>
    <w:tmpl w:val="5B4492B2"/>
    <w:lvl w:ilvl="0" w:tplc="BDF272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72F6D"/>
    <w:multiLevelType w:val="multilevel"/>
    <w:tmpl w:val="84005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571B7D"/>
    <w:multiLevelType w:val="multilevel"/>
    <w:tmpl w:val="898A02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7E57"/>
    <w:rsid w:val="00007A3D"/>
    <w:rsid w:val="000264E3"/>
    <w:rsid w:val="0002710B"/>
    <w:rsid w:val="00031EEF"/>
    <w:rsid w:val="0007238C"/>
    <w:rsid w:val="00144EB0"/>
    <w:rsid w:val="00166461"/>
    <w:rsid w:val="001A1390"/>
    <w:rsid w:val="001D1A94"/>
    <w:rsid w:val="001D37C5"/>
    <w:rsid w:val="001D548E"/>
    <w:rsid w:val="001D56EC"/>
    <w:rsid w:val="0020747B"/>
    <w:rsid w:val="00246E26"/>
    <w:rsid w:val="002B566B"/>
    <w:rsid w:val="002F46B5"/>
    <w:rsid w:val="002F7539"/>
    <w:rsid w:val="00353155"/>
    <w:rsid w:val="0035455F"/>
    <w:rsid w:val="00365EA0"/>
    <w:rsid w:val="00391240"/>
    <w:rsid w:val="00393A9D"/>
    <w:rsid w:val="003E4EED"/>
    <w:rsid w:val="004027C9"/>
    <w:rsid w:val="00430715"/>
    <w:rsid w:val="00450FC5"/>
    <w:rsid w:val="004B5F05"/>
    <w:rsid w:val="00500EC7"/>
    <w:rsid w:val="00504C66"/>
    <w:rsid w:val="00551AEB"/>
    <w:rsid w:val="0056798C"/>
    <w:rsid w:val="00586DEE"/>
    <w:rsid w:val="005E10C8"/>
    <w:rsid w:val="005E5AD5"/>
    <w:rsid w:val="005F0E35"/>
    <w:rsid w:val="00622A73"/>
    <w:rsid w:val="006362F3"/>
    <w:rsid w:val="00710003"/>
    <w:rsid w:val="0071426A"/>
    <w:rsid w:val="007158C7"/>
    <w:rsid w:val="00723C25"/>
    <w:rsid w:val="00743925"/>
    <w:rsid w:val="008F7614"/>
    <w:rsid w:val="009503EF"/>
    <w:rsid w:val="009E68B0"/>
    <w:rsid w:val="009F44D7"/>
    <w:rsid w:val="00A0262A"/>
    <w:rsid w:val="00A36E17"/>
    <w:rsid w:val="00A70058"/>
    <w:rsid w:val="00A8766A"/>
    <w:rsid w:val="00AA4FC5"/>
    <w:rsid w:val="00B06F04"/>
    <w:rsid w:val="00B87C68"/>
    <w:rsid w:val="00BC5510"/>
    <w:rsid w:val="00C140DE"/>
    <w:rsid w:val="00C21A1E"/>
    <w:rsid w:val="00C45C96"/>
    <w:rsid w:val="00C57E57"/>
    <w:rsid w:val="00C90A72"/>
    <w:rsid w:val="00CF2B46"/>
    <w:rsid w:val="00D2337A"/>
    <w:rsid w:val="00D50D38"/>
    <w:rsid w:val="00D64272"/>
    <w:rsid w:val="00D84535"/>
    <w:rsid w:val="00DB05E4"/>
    <w:rsid w:val="00DF109B"/>
    <w:rsid w:val="00EB4D01"/>
    <w:rsid w:val="00EE56D3"/>
    <w:rsid w:val="00F254D3"/>
    <w:rsid w:val="00F31034"/>
    <w:rsid w:val="00F534A5"/>
    <w:rsid w:val="00F5777D"/>
    <w:rsid w:val="00FA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E3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qFormat/>
    <w:locked/>
    <w:rsid w:val="00DF109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F0E35"/>
    <w:pPr>
      <w:spacing w:line="204" w:lineRule="exact"/>
      <w:ind w:hanging="547"/>
    </w:pPr>
  </w:style>
  <w:style w:type="paragraph" w:customStyle="1" w:styleId="Style2">
    <w:name w:val="Style2"/>
    <w:basedOn w:val="a"/>
    <w:rsid w:val="005F0E35"/>
    <w:pPr>
      <w:spacing w:line="221" w:lineRule="exact"/>
      <w:jc w:val="center"/>
    </w:pPr>
  </w:style>
  <w:style w:type="paragraph" w:customStyle="1" w:styleId="Style3">
    <w:name w:val="Style3"/>
    <w:basedOn w:val="a"/>
    <w:rsid w:val="005F0E35"/>
    <w:pPr>
      <w:spacing w:line="185" w:lineRule="exact"/>
      <w:jc w:val="center"/>
    </w:pPr>
  </w:style>
  <w:style w:type="paragraph" w:customStyle="1" w:styleId="Style4">
    <w:name w:val="Style4"/>
    <w:basedOn w:val="a"/>
    <w:rsid w:val="005F0E35"/>
    <w:pPr>
      <w:spacing w:line="209" w:lineRule="exact"/>
      <w:jc w:val="center"/>
    </w:pPr>
  </w:style>
  <w:style w:type="paragraph" w:customStyle="1" w:styleId="Style5">
    <w:name w:val="Style5"/>
    <w:basedOn w:val="a"/>
    <w:rsid w:val="005F0E35"/>
  </w:style>
  <w:style w:type="paragraph" w:customStyle="1" w:styleId="Style6">
    <w:name w:val="Style6"/>
    <w:basedOn w:val="a"/>
    <w:rsid w:val="005F0E35"/>
  </w:style>
  <w:style w:type="paragraph" w:customStyle="1" w:styleId="Style7">
    <w:name w:val="Style7"/>
    <w:basedOn w:val="a"/>
    <w:rsid w:val="005F0E35"/>
  </w:style>
  <w:style w:type="character" w:customStyle="1" w:styleId="FontStyle11">
    <w:name w:val="Font Style11"/>
    <w:basedOn w:val="a0"/>
    <w:rsid w:val="005F0E35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rsid w:val="005F0E3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rsid w:val="005F0E3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rsid w:val="005F0E3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F0E35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rsid w:val="005F0E35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rsid w:val="005F0E35"/>
    <w:rPr>
      <w:rFonts w:cs="Times New Roman"/>
      <w:color w:val="0066CC"/>
      <w:u w:val="single"/>
    </w:rPr>
  </w:style>
  <w:style w:type="paragraph" w:customStyle="1" w:styleId="10">
    <w:name w:val="Без интервала1"/>
    <w:rsid w:val="005E5AD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a4">
    <w:name w:val="header"/>
    <w:basedOn w:val="a"/>
    <w:rsid w:val="00DF109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paragraph" w:styleId="a5">
    <w:name w:val="Balloon Text"/>
    <w:basedOn w:val="a"/>
    <w:link w:val="a6"/>
    <w:rsid w:val="00FA5A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5AA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03EF"/>
    <w:pPr>
      <w:widowControl/>
      <w:suppressAutoHyphens/>
      <w:autoSpaceDE/>
      <w:autoSpaceDN/>
      <w:adjustRightInd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503EF"/>
    <w:rPr>
      <w:rFonts w:ascii="Times New Roman" w:hAnsi="Times New Roman"/>
      <w:sz w:val="28"/>
      <w:lang w:eastAsia="ar-SA"/>
    </w:rPr>
  </w:style>
  <w:style w:type="paragraph" w:customStyle="1" w:styleId="31">
    <w:name w:val="Основной текст с отступом 31"/>
    <w:basedOn w:val="a"/>
    <w:rsid w:val="009503EF"/>
    <w:pPr>
      <w:widowControl/>
      <w:suppressAutoHyphens/>
      <w:autoSpaceDE/>
      <w:autoSpaceDN/>
      <w:adjustRightInd/>
      <w:ind w:firstLine="720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kainl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1A43-9A5B-4442-AB7F-E347FD6D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>Microsoft</Company>
  <LinksUpToDate>false</LinksUpToDate>
  <CharactersWithSpaces>15847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Admin</dc:creator>
  <cp:lastModifiedBy>Admin</cp:lastModifiedBy>
  <cp:revision>2</cp:revision>
  <cp:lastPrinted>2022-04-26T03:10:00Z</cp:lastPrinted>
  <dcterms:created xsi:type="dcterms:W3CDTF">2022-04-26T03:13:00Z</dcterms:created>
  <dcterms:modified xsi:type="dcterms:W3CDTF">2022-04-26T03:13:00Z</dcterms:modified>
</cp:coreProperties>
</file>